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6B63" w14:textId="77777777" w:rsidR="002A2212" w:rsidRPr="00067D13" w:rsidRDefault="002A2212" w:rsidP="008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95B3D7" w:themeColor="accent1" w:themeTint="99"/>
          <w:sz w:val="32"/>
        </w:rPr>
      </w:pPr>
      <w:r w:rsidRPr="00067D13">
        <w:rPr>
          <w:rFonts w:asciiTheme="majorHAnsi" w:hAnsiTheme="majorHAnsi"/>
          <w:noProof/>
          <w:color w:val="95B3D7" w:themeColor="accent1" w:themeTint="99"/>
          <w:sz w:val="32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330B63C3" wp14:editId="56FF0AA7">
            <wp:simplePos x="0" y="0"/>
            <wp:positionH relativeFrom="column">
              <wp:posOffset>-35560</wp:posOffset>
            </wp:positionH>
            <wp:positionV relativeFrom="paragraph">
              <wp:posOffset>2540</wp:posOffset>
            </wp:positionV>
            <wp:extent cx="1485900" cy="81978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F93" w:rsidRPr="00067D13">
        <w:rPr>
          <w:rFonts w:asciiTheme="majorHAnsi" w:hAnsiTheme="majorHAnsi"/>
          <w:color w:val="95B3D7" w:themeColor="accent1" w:themeTint="99"/>
          <w:sz w:val="32"/>
        </w:rPr>
        <w:t>Il Consiglio Pastorale</w:t>
      </w:r>
    </w:p>
    <w:p w14:paraId="18958F42" w14:textId="77777777" w:rsidR="00803F93" w:rsidRPr="00067D13" w:rsidRDefault="00803F93" w:rsidP="008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95B3D7" w:themeColor="accent1" w:themeTint="99"/>
          <w:sz w:val="32"/>
        </w:rPr>
      </w:pPr>
      <w:r w:rsidRPr="00067D13">
        <w:rPr>
          <w:rFonts w:asciiTheme="majorHAnsi" w:hAnsiTheme="majorHAnsi"/>
          <w:color w:val="95B3D7" w:themeColor="accent1" w:themeTint="99"/>
          <w:sz w:val="32"/>
        </w:rPr>
        <w:t>della Comunità Pastorale</w:t>
      </w:r>
    </w:p>
    <w:p w14:paraId="3CA585BB" w14:textId="77777777" w:rsidR="002A2212" w:rsidRDefault="002A2212" w:rsidP="002A2212">
      <w:pPr>
        <w:rPr>
          <w:rFonts w:asciiTheme="minorHAnsi" w:hAnsiTheme="minorHAnsi"/>
        </w:rPr>
      </w:pPr>
    </w:p>
    <w:p w14:paraId="35083DF6" w14:textId="77777777" w:rsidR="00CA30CB" w:rsidRDefault="00CA30CB" w:rsidP="002A2212">
      <w:pPr>
        <w:rPr>
          <w:rFonts w:asciiTheme="minorHAnsi" w:hAnsiTheme="minorHAnsi"/>
        </w:rPr>
      </w:pPr>
    </w:p>
    <w:p w14:paraId="5DB58D3A" w14:textId="5FD5A1EA" w:rsidR="00FF0EA8" w:rsidRPr="00216521" w:rsidRDefault="003A5116" w:rsidP="00FF0EA8">
      <w:pPr>
        <w:ind w:left="2556" w:firstLine="284"/>
        <w:rPr>
          <w:rFonts w:ascii="Aptos" w:hAnsi="Aptos"/>
          <w:b/>
        </w:rPr>
      </w:pPr>
      <w:r w:rsidRPr="00216521">
        <w:rPr>
          <w:rFonts w:ascii="Aptos" w:hAnsi="Aptos"/>
          <w:b/>
        </w:rPr>
        <w:t xml:space="preserve">Sintesi </w:t>
      </w:r>
      <w:r w:rsidR="00FF0EA8" w:rsidRPr="00216521">
        <w:rPr>
          <w:rFonts w:ascii="Aptos" w:hAnsi="Aptos"/>
          <w:b/>
        </w:rPr>
        <w:t>Verbale n°3/2024–2029</w:t>
      </w:r>
    </w:p>
    <w:p w14:paraId="18F7DA78" w14:textId="77777777" w:rsidR="00FF0EA8" w:rsidRPr="00216521" w:rsidRDefault="00FF0EA8" w:rsidP="00FF0EA8">
      <w:pPr>
        <w:rPr>
          <w:rFonts w:ascii="Aptos" w:hAnsi="Aptos"/>
        </w:rPr>
      </w:pPr>
    </w:p>
    <w:p w14:paraId="7784E364" w14:textId="77777777" w:rsidR="00FF0EA8" w:rsidRPr="00216521" w:rsidRDefault="00FF0EA8" w:rsidP="00FF0EA8">
      <w:pPr>
        <w:rPr>
          <w:rFonts w:ascii="Aptos" w:hAnsi="Aptos"/>
        </w:rPr>
      </w:pPr>
    </w:p>
    <w:p w14:paraId="40145D34" w14:textId="77777777" w:rsidR="00FF0EA8" w:rsidRPr="00216521" w:rsidRDefault="00FF0EA8" w:rsidP="00FF0EA8">
      <w:pPr>
        <w:jc w:val="center"/>
        <w:rPr>
          <w:rFonts w:ascii="Aptos" w:hAnsi="Aptos"/>
        </w:rPr>
      </w:pPr>
      <w:r w:rsidRPr="00216521">
        <w:rPr>
          <w:rFonts w:ascii="Aptos" w:hAnsi="Aptos"/>
        </w:rPr>
        <w:t>seduta del Consiglio Pastorale della Comunità Pastorale</w:t>
      </w:r>
    </w:p>
    <w:p w14:paraId="765A08AA" w14:textId="77777777" w:rsidR="00FF0EA8" w:rsidRPr="00216521" w:rsidRDefault="00FF0EA8" w:rsidP="00FF0EA8">
      <w:pPr>
        <w:spacing w:line="360" w:lineRule="exact"/>
        <w:jc w:val="center"/>
        <w:rPr>
          <w:rFonts w:ascii="Aptos" w:hAnsi="Aptos"/>
        </w:rPr>
      </w:pPr>
      <w:r w:rsidRPr="00216521">
        <w:rPr>
          <w:rFonts w:ascii="Aptos" w:hAnsi="Aptos"/>
          <w:b/>
        </w:rPr>
        <w:t>martedì 8 ottobre 2024 alle ore 21</w:t>
      </w:r>
    </w:p>
    <w:p w14:paraId="34E3DC01" w14:textId="37F969BB" w:rsidR="00FF0EA8" w:rsidRDefault="00FF0EA8" w:rsidP="00FF0EA8">
      <w:pPr>
        <w:spacing w:line="360" w:lineRule="exact"/>
        <w:jc w:val="center"/>
        <w:rPr>
          <w:rFonts w:ascii="Aptos" w:hAnsi="Aptos"/>
        </w:rPr>
      </w:pPr>
      <w:r w:rsidRPr="00216521">
        <w:rPr>
          <w:rFonts w:ascii="Aptos" w:hAnsi="Aptos"/>
        </w:rPr>
        <w:t>presso l’oratorio San Giuseppe a Rasa,</w:t>
      </w:r>
    </w:p>
    <w:p w14:paraId="79C7C512" w14:textId="77777777" w:rsidR="00216521" w:rsidRDefault="00216521" w:rsidP="00FF0EA8">
      <w:pPr>
        <w:spacing w:line="360" w:lineRule="exact"/>
        <w:jc w:val="center"/>
        <w:rPr>
          <w:rFonts w:ascii="Aptos" w:hAnsi="Aptos"/>
        </w:rPr>
      </w:pPr>
    </w:p>
    <w:p w14:paraId="46B28D93" w14:textId="1D669C55" w:rsidR="000E2190" w:rsidRDefault="00973A0D" w:rsidP="00357A2F">
      <w:pPr>
        <w:spacing w:line="360" w:lineRule="exact"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="00682E10">
        <w:rPr>
          <w:rFonts w:ascii="Aptos" w:hAnsi="Aptos"/>
        </w:rPr>
        <w:t xml:space="preserve">esideriamo portare a conoscenza di tutti i parrocchiani che lo desiderano, i punti </w:t>
      </w:r>
      <w:r w:rsidR="00353EC9">
        <w:rPr>
          <w:rFonts w:ascii="Aptos" w:hAnsi="Aptos"/>
        </w:rPr>
        <w:t xml:space="preserve">di lavoro del consiglio pastorale in modo </w:t>
      </w:r>
      <w:r>
        <w:rPr>
          <w:rFonts w:ascii="Aptos" w:hAnsi="Aptos"/>
        </w:rPr>
        <w:t xml:space="preserve">che </w:t>
      </w:r>
      <w:r w:rsidR="006269DF">
        <w:rPr>
          <w:rFonts w:ascii="Aptos" w:hAnsi="Aptos"/>
        </w:rPr>
        <w:t xml:space="preserve">ognuno si senta più coinvolto nella vita della nostra comunità </w:t>
      </w:r>
      <w:r w:rsidR="00C20B89">
        <w:rPr>
          <w:rFonts w:ascii="Aptos" w:hAnsi="Aptos"/>
        </w:rPr>
        <w:t>-</w:t>
      </w:r>
      <w:r w:rsidR="006269DF">
        <w:rPr>
          <w:rFonts w:ascii="Aptos" w:hAnsi="Aptos"/>
        </w:rPr>
        <w:t xml:space="preserve"> informandosi su quali proposte e decisioni vengono prese dai propri rappresentanti</w:t>
      </w:r>
      <w:r w:rsidR="00E27BD8">
        <w:rPr>
          <w:rFonts w:ascii="Aptos" w:hAnsi="Aptos"/>
        </w:rPr>
        <w:t xml:space="preserve"> </w:t>
      </w:r>
      <w:r w:rsidR="00C20B89">
        <w:rPr>
          <w:rFonts w:ascii="Aptos" w:hAnsi="Aptos"/>
        </w:rPr>
        <w:t xml:space="preserve">- </w:t>
      </w:r>
      <w:r w:rsidR="006269DF">
        <w:rPr>
          <w:rFonts w:ascii="Aptos" w:hAnsi="Aptos"/>
        </w:rPr>
        <w:t>e possa</w:t>
      </w:r>
      <w:r w:rsidR="00E27BD8">
        <w:rPr>
          <w:rFonts w:ascii="Aptos" w:hAnsi="Aptos"/>
        </w:rPr>
        <w:t xml:space="preserve"> anche continuare a</w:t>
      </w:r>
      <w:r w:rsidR="006269DF">
        <w:rPr>
          <w:rFonts w:ascii="Aptos" w:hAnsi="Aptos"/>
        </w:rPr>
        <w:t xml:space="preserve"> portare il proprio contributo</w:t>
      </w:r>
      <w:r w:rsidR="00E27BD8">
        <w:rPr>
          <w:rFonts w:ascii="Aptos" w:hAnsi="Aptos"/>
        </w:rPr>
        <w:t xml:space="preserve"> condividendo le proprie opinioni.</w:t>
      </w:r>
    </w:p>
    <w:p w14:paraId="4C951E2B" w14:textId="77777777" w:rsidR="00E27BD8" w:rsidRPr="00216521" w:rsidRDefault="00E27BD8" w:rsidP="000E2190">
      <w:pPr>
        <w:spacing w:line="360" w:lineRule="exact"/>
        <w:rPr>
          <w:rFonts w:ascii="Aptos" w:hAnsi="Aptos"/>
        </w:rPr>
      </w:pPr>
    </w:p>
    <w:p w14:paraId="7ADF788A" w14:textId="55613EE6" w:rsidR="00AB0E40" w:rsidRDefault="00216521" w:rsidP="00EB5B1C">
      <w:pPr>
        <w:spacing w:line="312" w:lineRule="auto"/>
        <w:jc w:val="both"/>
        <w:rPr>
          <w:rFonts w:ascii="Aptos" w:hAnsi="Aptos" w:cstheme="minorHAnsi"/>
        </w:rPr>
      </w:pPr>
      <w:bookmarkStart w:id="0" w:name="_Hlk68946587"/>
      <w:r>
        <w:rPr>
          <w:rFonts w:ascii="Aptos" w:hAnsi="Aptos"/>
        </w:rPr>
        <w:t>Q</w:t>
      </w:r>
      <w:r w:rsidR="00EB5B1C" w:rsidRPr="00216521">
        <w:rPr>
          <w:rFonts w:ascii="Aptos" w:hAnsi="Aptos"/>
        </w:rPr>
        <w:t xml:space="preserve">uest’anno, </w:t>
      </w:r>
      <w:r>
        <w:rPr>
          <w:rFonts w:ascii="Aptos" w:hAnsi="Aptos"/>
        </w:rPr>
        <w:t>considerato l’insediamento dei nuovi consiglieri, si è pensato</w:t>
      </w:r>
      <w:r w:rsidR="001E4A1D" w:rsidRPr="00216521">
        <w:rPr>
          <w:rFonts w:ascii="Aptos" w:hAnsi="Aptos" w:cstheme="minorHAnsi"/>
        </w:rPr>
        <w:t xml:space="preserve"> di </w:t>
      </w:r>
      <w:r w:rsidR="001D2129" w:rsidRPr="00216521">
        <w:rPr>
          <w:rFonts w:ascii="Aptos" w:hAnsi="Aptos" w:cstheme="minorHAnsi"/>
        </w:rPr>
        <w:t xml:space="preserve">chiedere </w:t>
      </w:r>
      <w:r>
        <w:rPr>
          <w:rFonts w:ascii="Aptos" w:hAnsi="Aptos" w:cstheme="minorHAnsi"/>
        </w:rPr>
        <w:t xml:space="preserve">a turno </w:t>
      </w:r>
      <w:r w:rsidR="001D2129" w:rsidRPr="00216521">
        <w:rPr>
          <w:rFonts w:ascii="Aptos" w:hAnsi="Aptos" w:cstheme="minorHAnsi"/>
        </w:rPr>
        <w:t>all</w:t>
      </w:r>
      <w:r>
        <w:rPr>
          <w:rFonts w:ascii="Aptos" w:hAnsi="Aptos" w:cstheme="minorHAnsi"/>
        </w:rPr>
        <w:t>e</w:t>
      </w:r>
      <w:r w:rsidR="001D2129" w:rsidRPr="00216521">
        <w:rPr>
          <w:rFonts w:ascii="Aptos" w:hAnsi="Aptos" w:cstheme="minorHAnsi"/>
        </w:rPr>
        <w:t xml:space="preserve"> varie componenti della vita comunitaria di presentarsi </w:t>
      </w:r>
      <w:r w:rsidR="0021517E" w:rsidRPr="00216521">
        <w:rPr>
          <w:rFonts w:ascii="Aptos" w:hAnsi="Aptos" w:cstheme="minorHAnsi"/>
        </w:rPr>
        <w:t xml:space="preserve">per farsi conoscere </w:t>
      </w:r>
      <w:r w:rsidR="00D82E51">
        <w:rPr>
          <w:rFonts w:ascii="Aptos" w:hAnsi="Aptos" w:cstheme="minorHAnsi"/>
        </w:rPr>
        <w:t>e c</w:t>
      </w:r>
      <w:r w:rsidR="000059A9" w:rsidRPr="00216521">
        <w:rPr>
          <w:rFonts w:ascii="Aptos" w:hAnsi="Aptos" w:cstheme="minorHAnsi"/>
        </w:rPr>
        <w:t xml:space="preserve">on l’intento di sentirne le esigenze e coordinarle </w:t>
      </w:r>
      <w:r w:rsidR="00FC1302">
        <w:rPr>
          <w:rFonts w:ascii="Aptos" w:hAnsi="Aptos" w:cstheme="minorHAnsi"/>
        </w:rPr>
        <w:t xml:space="preserve">al </w:t>
      </w:r>
      <w:r w:rsidR="000059A9" w:rsidRPr="00216521">
        <w:rPr>
          <w:rFonts w:ascii="Aptos" w:hAnsi="Aptos" w:cstheme="minorHAnsi"/>
        </w:rPr>
        <w:t>meglio</w:t>
      </w:r>
      <w:r w:rsidR="009E3FC2" w:rsidRPr="00216521">
        <w:rPr>
          <w:rFonts w:ascii="Aptos" w:hAnsi="Aptos" w:cstheme="minorHAnsi"/>
        </w:rPr>
        <w:t>.</w:t>
      </w:r>
    </w:p>
    <w:p w14:paraId="46367F7D" w14:textId="77777777" w:rsidR="003F4A25" w:rsidRPr="00216521" w:rsidRDefault="003F4A25" w:rsidP="00EB5B1C">
      <w:pPr>
        <w:spacing w:line="312" w:lineRule="auto"/>
        <w:jc w:val="both"/>
        <w:rPr>
          <w:rFonts w:ascii="Aptos" w:hAnsi="Aptos" w:cstheme="minorHAnsi"/>
        </w:rPr>
      </w:pPr>
    </w:p>
    <w:p w14:paraId="3AE349F0" w14:textId="5A5FAB9E" w:rsidR="009E3FC2" w:rsidRPr="00216521" w:rsidRDefault="009E3FC2" w:rsidP="00EB5B1C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 xml:space="preserve">Abbiamo iniziato invitando </w:t>
      </w:r>
      <w:r w:rsidRPr="00216521">
        <w:rPr>
          <w:rFonts w:ascii="Aptos" w:hAnsi="Aptos" w:cstheme="minorHAnsi"/>
        </w:rPr>
        <w:t xml:space="preserve"> gli operatori dell’educazione dell’equipe pastorale </w:t>
      </w:r>
      <w:r w:rsidRPr="00216521">
        <w:rPr>
          <w:rFonts w:ascii="Aptos" w:hAnsi="Aptos" w:cstheme="minorHAnsi"/>
        </w:rPr>
        <w:t xml:space="preserve">che hanno presentato </w:t>
      </w:r>
      <w:r w:rsidR="001C5886" w:rsidRPr="00216521">
        <w:rPr>
          <w:rFonts w:ascii="Aptos" w:hAnsi="Aptos" w:cstheme="minorHAnsi"/>
        </w:rPr>
        <w:t>il percorso dei gruppi preado, ado e giovani/over che</w:t>
      </w:r>
      <w:r w:rsidR="00D667F4" w:rsidRPr="00216521">
        <w:rPr>
          <w:rFonts w:ascii="Aptos" w:hAnsi="Aptos" w:cstheme="minorHAnsi"/>
        </w:rPr>
        <w:t xml:space="preserve"> seguiranno il tema dell</w:t>
      </w:r>
      <w:r w:rsidR="00AE4AA9" w:rsidRPr="00216521">
        <w:rPr>
          <w:rFonts w:ascii="Aptos" w:hAnsi="Aptos" w:cstheme="minorHAnsi"/>
        </w:rPr>
        <w:t>’</w:t>
      </w:r>
      <w:r w:rsidR="00D667F4" w:rsidRPr="00216521">
        <w:rPr>
          <w:rFonts w:ascii="Aptos" w:hAnsi="Aptos" w:cstheme="minorHAnsi"/>
        </w:rPr>
        <w:t>anno “Si può”</w:t>
      </w:r>
      <w:r w:rsidR="00FC1302">
        <w:rPr>
          <w:rFonts w:ascii="Aptos" w:hAnsi="Aptos" w:cstheme="minorHAnsi"/>
        </w:rPr>
        <w:t xml:space="preserve">, </w:t>
      </w:r>
      <w:r w:rsidR="00D667F4" w:rsidRPr="00216521">
        <w:rPr>
          <w:rFonts w:ascii="Aptos" w:hAnsi="Aptos" w:cstheme="minorHAnsi"/>
        </w:rPr>
        <w:t>declinandolo</w:t>
      </w:r>
      <w:r w:rsidR="00AE4AA9" w:rsidRPr="00216521">
        <w:rPr>
          <w:rFonts w:ascii="Aptos" w:hAnsi="Aptos" w:cstheme="minorHAnsi"/>
        </w:rPr>
        <w:t xml:space="preserve"> nelle varie </w:t>
      </w:r>
      <w:r w:rsidR="006C7717">
        <w:rPr>
          <w:rFonts w:ascii="Aptos" w:hAnsi="Aptos" w:cstheme="minorHAnsi"/>
        </w:rPr>
        <w:t>iniziative</w:t>
      </w:r>
      <w:r w:rsidR="00AE4AA9" w:rsidRPr="00216521">
        <w:rPr>
          <w:rFonts w:ascii="Aptos" w:hAnsi="Aptos" w:cstheme="minorHAnsi"/>
        </w:rPr>
        <w:t xml:space="preserve"> pensate ad hoc per ogni fascia di età</w:t>
      </w:r>
      <w:r w:rsidR="0005123C" w:rsidRPr="00216521">
        <w:rPr>
          <w:rFonts w:ascii="Aptos" w:hAnsi="Aptos" w:cstheme="minorHAnsi"/>
        </w:rPr>
        <w:t xml:space="preserve">. </w:t>
      </w:r>
    </w:p>
    <w:p w14:paraId="5F276741" w14:textId="6A9E5DC4" w:rsidR="00C12FF8" w:rsidRPr="00216521" w:rsidRDefault="00C12FF8" w:rsidP="00EB5B1C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>E’ stata poi la volta del</w:t>
      </w:r>
      <w:r w:rsidR="00F33D1B" w:rsidRPr="00216521">
        <w:rPr>
          <w:rFonts w:ascii="Aptos" w:hAnsi="Aptos" w:cstheme="minorHAnsi"/>
        </w:rPr>
        <w:t xml:space="preserve"> rappresentante della</w:t>
      </w:r>
      <w:r w:rsidRPr="00216521">
        <w:rPr>
          <w:rFonts w:ascii="Aptos" w:hAnsi="Aptos" w:cstheme="minorHAnsi"/>
        </w:rPr>
        <w:t xml:space="preserve"> società sportiva che </w:t>
      </w:r>
      <w:r w:rsidR="00F33D1B" w:rsidRPr="00216521">
        <w:rPr>
          <w:rFonts w:ascii="Aptos" w:hAnsi="Aptos" w:cstheme="minorHAnsi"/>
        </w:rPr>
        <w:t>ha presentato questa realtà</w:t>
      </w:r>
      <w:r w:rsidR="002356CA" w:rsidRPr="00216521">
        <w:rPr>
          <w:rFonts w:ascii="Aptos" w:hAnsi="Aptos" w:cstheme="minorHAnsi"/>
        </w:rPr>
        <w:t>, principalmente legata all’ambito calcistico</w:t>
      </w:r>
      <w:r w:rsidR="006C69DE">
        <w:rPr>
          <w:rFonts w:ascii="Aptos" w:hAnsi="Aptos" w:cstheme="minorHAnsi"/>
        </w:rPr>
        <w:t>,</w:t>
      </w:r>
      <w:r w:rsidR="002356CA" w:rsidRPr="00216521">
        <w:rPr>
          <w:rFonts w:ascii="Aptos" w:hAnsi="Aptos" w:cstheme="minorHAnsi"/>
        </w:rPr>
        <w:t xml:space="preserve"> sottolineando la valenza educativa </w:t>
      </w:r>
      <w:r w:rsidR="007D4AD7" w:rsidRPr="00216521">
        <w:rPr>
          <w:rFonts w:ascii="Aptos" w:hAnsi="Aptos" w:cstheme="minorHAnsi"/>
        </w:rPr>
        <w:t>e l’attenzione degli allenatori a</w:t>
      </w:r>
      <w:r w:rsidR="003F4A25">
        <w:rPr>
          <w:rFonts w:ascii="Aptos" w:hAnsi="Aptos" w:cstheme="minorHAnsi"/>
        </w:rPr>
        <w:t>d insegnare ai ragazzi i</w:t>
      </w:r>
      <w:r w:rsidR="007D4AD7" w:rsidRPr="00216521">
        <w:rPr>
          <w:rFonts w:ascii="Aptos" w:hAnsi="Aptos" w:cstheme="minorHAnsi"/>
        </w:rPr>
        <w:t xml:space="preserve">l rispetto </w:t>
      </w:r>
      <w:r w:rsidR="00F24F0D" w:rsidRPr="00216521">
        <w:rPr>
          <w:rFonts w:ascii="Aptos" w:hAnsi="Aptos" w:cstheme="minorHAnsi"/>
        </w:rPr>
        <w:t>per tutti</w:t>
      </w:r>
      <w:r w:rsidR="003F4A25">
        <w:rPr>
          <w:rFonts w:ascii="Aptos" w:hAnsi="Aptos" w:cstheme="minorHAnsi"/>
        </w:rPr>
        <w:t>, compagni ed avversari, anche sul terreno di gioco</w:t>
      </w:r>
      <w:r w:rsidR="00F24F0D" w:rsidRPr="00216521">
        <w:rPr>
          <w:rFonts w:ascii="Aptos" w:hAnsi="Aptos" w:cstheme="minorHAnsi"/>
        </w:rPr>
        <w:t xml:space="preserve">. </w:t>
      </w:r>
    </w:p>
    <w:bookmarkEnd w:id="0"/>
    <w:p w14:paraId="653AE411" w14:textId="77777777" w:rsidR="003C20FF" w:rsidRPr="00216521" w:rsidRDefault="003C20FF" w:rsidP="0053119B">
      <w:pPr>
        <w:spacing w:line="312" w:lineRule="auto"/>
        <w:jc w:val="both"/>
        <w:rPr>
          <w:rFonts w:ascii="Aptos" w:hAnsi="Aptos" w:cstheme="minorHAnsi"/>
        </w:rPr>
      </w:pPr>
    </w:p>
    <w:p w14:paraId="07930184" w14:textId="749A5130" w:rsidR="00E96E3F" w:rsidRPr="00216521" w:rsidRDefault="00E96E3F" w:rsidP="0053119B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>Abbiamo</w:t>
      </w:r>
      <w:r w:rsidR="001C3922" w:rsidRPr="00216521">
        <w:rPr>
          <w:rFonts w:ascii="Aptos" w:hAnsi="Aptos" w:cstheme="minorHAnsi"/>
        </w:rPr>
        <w:t xml:space="preserve"> voluto </w:t>
      </w:r>
      <w:r w:rsidR="00EE7A7F">
        <w:rPr>
          <w:rFonts w:ascii="Aptos" w:hAnsi="Aptos" w:cstheme="minorHAnsi"/>
        </w:rPr>
        <w:t xml:space="preserve">poi </w:t>
      </w:r>
      <w:r w:rsidR="001C3922" w:rsidRPr="00216521">
        <w:rPr>
          <w:rFonts w:ascii="Aptos" w:hAnsi="Aptos" w:cstheme="minorHAnsi"/>
        </w:rPr>
        <w:t>soffermarci su</w:t>
      </w:r>
      <w:r w:rsidR="008F5925" w:rsidRPr="00216521">
        <w:rPr>
          <w:rFonts w:ascii="Aptos" w:hAnsi="Aptos" w:cstheme="minorHAnsi"/>
        </w:rPr>
        <w:t xml:space="preserve">lle numerose iniziative </w:t>
      </w:r>
      <w:r w:rsidR="0089002D">
        <w:rPr>
          <w:rFonts w:ascii="Aptos" w:hAnsi="Aptos" w:cstheme="minorHAnsi"/>
        </w:rPr>
        <w:t>vissute</w:t>
      </w:r>
      <w:r w:rsidR="008F5925" w:rsidRPr="00216521">
        <w:rPr>
          <w:rFonts w:ascii="Aptos" w:hAnsi="Aptos" w:cstheme="minorHAnsi"/>
        </w:rPr>
        <w:t xml:space="preserve"> </w:t>
      </w:r>
      <w:r w:rsidR="0089002D">
        <w:rPr>
          <w:rFonts w:ascii="Aptos" w:hAnsi="Aptos" w:cstheme="minorHAnsi"/>
        </w:rPr>
        <w:t>nel</w:t>
      </w:r>
      <w:r w:rsidR="008F5925" w:rsidRPr="00216521">
        <w:rPr>
          <w:rFonts w:ascii="Aptos" w:hAnsi="Aptos" w:cstheme="minorHAnsi"/>
        </w:rPr>
        <w:t xml:space="preserve"> mese di settembre</w:t>
      </w:r>
      <w:r w:rsidR="007120E4" w:rsidRPr="00216521">
        <w:rPr>
          <w:rFonts w:ascii="Aptos" w:hAnsi="Aptos" w:cstheme="minorHAnsi"/>
        </w:rPr>
        <w:t xml:space="preserve">, andare a fondo delle proposte, di come sono state percepite, i punti di forza e su </w:t>
      </w:r>
      <w:r w:rsidR="00DD6DA0" w:rsidRPr="00216521">
        <w:rPr>
          <w:rFonts w:ascii="Aptos" w:hAnsi="Aptos" w:cstheme="minorHAnsi"/>
        </w:rPr>
        <w:t>quali aspetti invece avremmo potuto fare meglio.</w:t>
      </w:r>
    </w:p>
    <w:p w14:paraId="3CFD6ABE" w14:textId="776C03A3" w:rsidR="00DD6DA0" w:rsidRPr="00216521" w:rsidRDefault="001A0DFF" w:rsidP="0053119B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 xml:space="preserve">La </w:t>
      </w:r>
      <w:r w:rsidR="00392DCA">
        <w:rPr>
          <w:rFonts w:ascii="Aptos" w:hAnsi="Aptos" w:cstheme="minorHAnsi"/>
        </w:rPr>
        <w:t>sensazione</w:t>
      </w:r>
      <w:r w:rsidRPr="00216521">
        <w:rPr>
          <w:rFonts w:ascii="Aptos" w:hAnsi="Aptos" w:cstheme="minorHAnsi"/>
        </w:rPr>
        <w:t xml:space="preserve"> generale è che ci sia stato</w:t>
      </w:r>
      <w:r w:rsidR="00392DCA">
        <w:rPr>
          <w:rFonts w:ascii="Aptos" w:hAnsi="Aptos" w:cstheme="minorHAnsi"/>
        </w:rPr>
        <w:t xml:space="preserve"> un</w:t>
      </w:r>
      <w:r w:rsidRPr="00216521">
        <w:rPr>
          <w:rFonts w:ascii="Aptos" w:hAnsi="Aptos" w:cstheme="minorHAnsi"/>
        </w:rPr>
        <w:t xml:space="preserve"> </w:t>
      </w:r>
      <w:r w:rsidR="008332F4" w:rsidRPr="00216521">
        <w:rPr>
          <w:rFonts w:ascii="Aptos" w:hAnsi="Aptos" w:cstheme="minorHAnsi"/>
        </w:rPr>
        <w:t>buon interesse e una buona partecipazione a tutti gli eventi</w:t>
      </w:r>
      <w:r w:rsidR="009E22FF" w:rsidRPr="00216521">
        <w:rPr>
          <w:rFonts w:ascii="Aptos" w:hAnsi="Aptos" w:cstheme="minorHAnsi"/>
        </w:rPr>
        <w:t xml:space="preserve"> nei quali si è percepito </w:t>
      </w:r>
      <w:r w:rsidR="00D445B0">
        <w:rPr>
          <w:rFonts w:ascii="Aptos" w:hAnsi="Aptos" w:cstheme="minorHAnsi"/>
        </w:rPr>
        <w:t>un senso di appartenenza all</w:t>
      </w:r>
      <w:r w:rsidR="00D92DAB" w:rsidRPr="00216521">
        <w:rPr>
          <w:rFonts w:ascii="Aptos" w:hAnsi="Aptos" w:cstheme="minorHAnsi"/>
        </w:rPr>
        <w:t>a comunità.</w:t>
      </w:r>
    </w:p>
    <w:p w14:paraId="37F99A73" w14:textId="06B77B7B" w:rsidR="008332F4" w:rsidRPr="00216521" w:rsidRDefault="008332F4" w:rsidP="0053119B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 xml:space="preserve">Sicuramente da parte </w:t>
      </w:r>
      <w:r w:rsidR="00D445B0">
        <w:rPr>
          <w:rFonts w:ascii="Aptos" w:hAnsi="Aptos" w:cstheme="minorHAnsi"/>
        </w:rPr>
        <w:t xml:space="preserve">dei consiglieri è emersa la </w:t>
      </w:r>
      <w:r w:rsidR="006211DD">
        <w:rPr>
          <w:rFonts w:ascii="Aptos" w:hAnsi="Aptos" w:cstheme="minorHAnsi"/>
        </w:rPr>
        <w:t>necessità di</w:t>
      </w:r>
      <w:r w:rsidR="000F732D" w:rsidRPr="00216521">
        <w:rPr>
          <w:rFonts w:ascii="Aptos" w:hAnsi="Aptos" w:cstheme="minorHAnsi"/>
        </w:rPr>
        <w:t xml:space="preserve"> pensare e organizzare tutto prima dell’inizio dell’estate</w:t>
      </w:r>
      <w:r w:rsidR="006211DD">
        <w:rPr>
          <w:rFonts w:ascii="Aptos" w:hAnsi="Aptos" w:cstheme="minorHAnsi"/>
        </w:rPr>
        <w:t>.</w:t>
      </w:r>
    </w:p>
    <w:p w14:paraId="22D8A7BB" w14:textId="4808BEE0" w:rsidR="009E22FF" w:rsidRPr="00216521" w:rsidRDefault="000F732D" w:rsidP="009E22FF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 xml:space="preserve">Ricordiamo tutte le proposte del mese di settembre: </w:t>
      </w:r>
      <w:r w:rsidR="0053588A" w:rsidRPr="00216521">
        <w:rPr>
          <w:rFonts w:ascii="Aptos" w:hAnsi="Aptos" w:cstheme="minorHAnsi"/>
        </w:rPr>
        <w:t>“Sant’Ambrogio in strada”; visita alla basilica di Sant’Ambrogio a Milano</w:t>
      </w:r>
      <w:r w:rsidR="00485C95" w:rsidRPr="00216521">
        <w:rPr>
          <w:rFonts w:ascii="Aptos" w:hAnsi="Aptos" w:cstheme="minorHAnsi"/>
        </w:rPr>
        <w:t xml:space="preserve"> che ha visto la partecipazione di numerose famiglie</w:t>
      </w:r>
      <w:r w:rsidR="0053588A" w:rsidRPr="00216521">
        <w:rPr>
          <w:rFonts w:ascii="Aptos" w:hAnsi="Aptos" w:cstheme="minorHAnsi"/>
        </w:rPr>
        <w:t xml:space="preserve">; </w:t>
      </w:r>
      <w:r w:rsidR="00F038D8" w:rsidRPr="00216521">
        <w:rPr>
          <w:rFonts w:ascii="Aptos" w:hAnsi="Aptos" w:cstheme="minorHAnsi"/>
        </w:rPr>
        <w:t xml:space="preserve">il </w:t>
      </w:r>
      <w:r w:rsidR="0053588A" w:rsidRPr="00216521">
        <w:rPr>
          <w:rFonts w:ascii="Aptos" w:hAnsi="Aptos" w:cstheme="minorHAnsi"/>
        </w:rPr>
        <w:t xml:space="preserve">pellegrinaggio al Sacro Monte; </w:t>
      </w:r>
      <w:r w:rsidR="000C1DA9" w:rsidRPr="00216521">
        <w:rPr>
          <w:rFonts w:ascii="Aptos" w:hAnsi="Aptos" w:cstheme="minorHAnsi"/>
        </w:rPr>
        <w:t>l’</w:t>
      </w:r>
      <w:r w:rsidR="0053588A" w:rsidRPr="00216521">
        <w:rPr>
          <w:rFonts w:ascii="Aptos" w:hAnsi="Aptos" w:cstheme="minorHAnsi"/>
        </w:rPr>
        <w:t xml:space="preserve">avvio del catechismo e degli incontri di Pastorale Giovanile; </w:t>
      </w:r>
      <w:r w:rsidR="000C1DA9" w:rsidRPr="00216521">
        <w:rPr>
          <w:rFonts w:ascii="Aptos" w:hAnsi="Aptos" w:cstheme="minorHAnsi"/>
        </w:rPr>
        <w:t xml:space="preserve">le </w:t>
      </w:r>
      <w:r w:rsidR="0053588A" w:rsidRPr="00216521">
        <w:rPr>
          <w:rFonts w:ascii="Aptos" w:hAnsi="Aptos" w:cstheme="minorHAnsi"/>
        </w:rPr>
        <w:t>messe per l’inizio dell’anno scolastico e per l’inizio dell’anno oratoriano (coi nonni)</w:t>
      </w:r>
      <w:r w:rsidR="000C1DA9" w:rsidRPr="00216521">
        <w:rPr>
          <w:rFonts w:ascii="Aptos" w:hAnsi="Aptos" w:cstheme="minorHAnsi"/>
        </w:rPr>
        <w:t xml:space="preserve"> che sono state ben partecipate e curate</w:t>
      </w:r>
      <w:r w:rsidR="00485C95" w:rsidRPr="00216521">
        <w:rPr>
          <w:rFonts w:ascii="Aptos" w:hAnsi="Aptos" w:cstheme="minorHAnsi"/>
        </w:rPr>
        <w:t xml:space="preserve"> ed infine i “Racconti d’estate” </w:t>
      </w:r>
      <w:r w:rsidR="000C1DA9" w:rsidRPr="00216521">
        <w:rPr>
          <w:rFonts w:ascii="Aptos" w:hAnsi="Aptos" w:cstheme="minorHAnsi"/>
        </w:rPr>
        <w:t xml:space="preserve">che hanno </w:t>
      </w:r>
      <w:r w:rsidR="00772C8D" w:rsidRPr="00216521">
        <w:rPr>
          <w:rFonts w:ascii="Aptos" w:hAnsi="Aptos" w:cstheme="minorHAnsi"/>
        </w:rPr>
        <w:t>visto protagonisti ragazzi e le loro importanti esperienze di convivenza</w:t>
      </w:r>
      <w:r w:rsidR="00AC3993" w:rsidRPr="00216521">
        <w:rPr>
          <w:rFonts w:ascii="Aptos" w:hAnsi="Aptos" w:cstheme="minorHAnsi"/>
        </w:rPr>
        <w:t>.</w:t>
      </w:r>
    </w:p>
    <w:p w14:paraId="0B69BDAA" w14:textId="77777777" w:rsidR="00AC3993" w:rsidRPr="00216521" w:rsidRDefault="00AC3993" w:rsidP="009E22FF">
      <w:pPr>
        <w:spacing w:line="312" w:lineRule="auto"/>
        <w:jc w:val="both"/>
        <w:rPr>
          <w:rFonts w:ascii="Aptos" w:hAnsi="Aptos" w:cstheme="minorHAnsi"/>
        </w:rPr>
      </w:pPr>
    </w:p>
    <w:p w14:paraId="26B4710A" w14:textId="21492114" w:rsidR="00E80927" w:rsidRDefault="00F25B07" w:rsidP="009E22FF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 xml:space="preserve">Abbiamo già iniziato a </w:t>
      </w:r>
      <w:r w:rsidR="000C0475" w:rsidRPr="00216521">
        <w:rPr>
          <w:rFonts w:ascii="Aptos" w:hAnsi="Aptos" w:cstheme="minorHAnsi"/>
        </w:rPr>
        <w:t xml:space="preserve">pensare alle </w:t>
      </w:r>
      <w:r w:rsidR="002073A5">
        <w:rPr>
          <w:rFonts w:ascii="Aptos" w:hAnsi="Aptos" w:cstheme="minorHAnsi"/>
        </w:rPr>
        <w:t>iniziative</w:t>
      </w:r>
      <w:r w:rsidR="00B10CA4" w:rsidRPr="00216521">
        <w:rPr>
          <w:rFonts w:ascii="Aptos" w:hAnsi="Aptos" w:cstheme="minorHAnsi"/>
        </w:rPr>
        <w:t xml:space="preserve"> per </w:t>
      </w:r>
      <w:r w:rsidRPr="00216521">
        <w:rPr>
          <w:rFonts w:ascii="Aptos" w:hAnsi="Aptos" w:cstheme="minorHAnsi"/>
        </w:rPr>
        <w:t>il periodo di Avvento</w:t>
      </w:r>
      <w:r w:rsidR="00A362E3">
        <w:rPr>
          <w:rFonts w:ascii="Aptos" w:hAnsi="Aptos" w:cstheme="minorHAnsi"/>
        </w:rPr>
        <w:t>:</w:t>
      </w:r>
      <w:r w:rsidR="00B10CA4" w:rsidRPr="00216521">
        <w:rPr>
          <w:rFonts w:ascii="Aptos" w:hAnsi="Aptos" w:cstheme="minorHAnsi"/>
        </w:rPr>
        <w:t xml:space="preserve"> dalla catechesi alle proposte di preghiera sia personale che comunitaria, in chiesa </w:t>
      </w:r>
      <w:r w:rsidR="00A362E3">
        <w:rPr>
          <w:rFonts w:ascii="Aptos" w:hAnsi="Aptos" w:cstheme="minorHAnsi"/>
        </w:rPr>
        <w:t>ma anch</w:t>
      </w:r>
      <w:r w:rsidR="00B10CA4" w:rsidRPr="00216521">
        <w:rPr>
          <w:rFonts w:ascii="Aptos" w:hAnsi="Aptos" w:cstheme="minorHAnsi"/>
        </w:rPr>
        <w:t xml:space="preserve">e </w:t>
      </w:r>
      <w:r w:rsidR="00304E9A" w:rsidRPr="00216521">
        <w:rPr>
          <w:rFonts w:ascii="Aptos" w:hAnsi="Aptos" w:cstheme="minorHAnsi"/>
        </w:rPr>
        <w:t xml:space="preserve">insieme nei </w:t>
      </w:r>
      <w:r w:rsidR="00A362E3">
        <w:rPr>
          <w:rFonts w:ascii="Aptos" w:hAnsi="Aptos" w:cstheme="minorHAnsi"/>
        </w:rPr>
        <w:t xml:space="preserve">nostri </w:t>
      </w:r>
      <w:r w:rsidR="00304E9A" w:rsidRPr="00216521">
        <w:rPr>
          <w:rFonts w:ascii="Aptos" w:hAnsi="Aptos" w:cstheme="minorHAnsi"/>
        </w:rPr>
        <w:t>quartieri</w:t>
      </w:r>
      <w:r w:rsidR="00A362E3">
        <w:rPr>
          <w:rFonts w:ascii="Aptos" w:hAnsi="Aptos" w:cstheme="minorHAnsi"/>
        </w:rPr>
        <w:t>.</w:t>
      </w:r>
    </w:p>
    <w:p w14:paraId="6C7D230C" w14:textId="2CD321BE" w:rsidR="00F25B07" w:rsidRPr="00216521" w:rsidRDefault="00E80927" w:rsidP="009E22FF">
      <w:pPr>
        <w:spacing w:line="312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Desideriamo </w:t>
      </w:r>
      <w:r w:rsidR="00E13902">
        <w:rPr>
          <w:rFonts w:ascii="Aptos" w:hAnsi="Aptos" w:cstheme="minorHAnsi"/>
        </w:rPr>
        <w:t xml:space="preserve">da quest’anno </w:t>
      </w:r>
      <w:r>
        <w:rPr>
          <w:rFonts w:ascii="Aptos" w:hAnsi="Aptos" w:cstheme="minorHAnsi"/>
        </w:rPr>
        <w:t xml:space="preserve">anche far visita e portare il nostro affetto come consiglieri a tutti </w:t>
      </w:r>
      <w:r w:rsidR="00836C76" w:rsidRPr="00216521">
        <w:rPr>
          <w:rFonts w:ascii="Aptos" w:hAnsi="Aptos" w:cstheme="minorHAnsi"/>
        </w:rPr>
        <w:t>i malati delle nostre parrocchie.</w:t>
      </w:r>
    </w:p>
    <w:p w14:paraId="29499800" w14:textId="6350D6EC" w:rsidR="00304E9A" w:rsidRPr="00216521" w:rsidRDefault="00304E9A" w:rsidP="009E22FF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>Ci saranno i pranzi comunitari</w:t>
      </w:r>
      <w:r w:rsidR="006546EE" w:rsidRPr="00216521">
        <w:rPr>
          <w:rFonts w:ascii="Aptos" w:hAnsi="Aptos" w:cstheme="minorHAnsi"/>
        </w:rPr>
        <w:t>, il mercatino e come ogni anno la raccolta di condivisione che</w:t>
      </w:r>
      <w:r w:rsidR="00836C76" w:rsidRPr="00216521">
        <w:rPr>
          <w:rFonts w:ascii="Aptos" w:hAnsi="Aptos" w:cstheme="minorHAnsi"/>
        </w:rPr>
        <w:t xml:space="preserve">, ancora da organizzare, ma </w:t>
      </w:r>
      <w:r w:rsidR="00A77705">
        <w:rPr>
          <w:rFonts w:ascii="Aptos" w:hAnsi="Aptos" w:cstheme="minorHAnsi"/>
        </w:rPr>
        <w:t xml:space="preserve">potrebbe essere a </w:t>
      </w:r>
      <w:r w:rsidR="00580AA8" w:rsidRPr="00216521">
        <w:rPr>
          <w:rFonts w:ascii="Aptos" w:hAnsi="Aptos" w:cstheme="minorHAnsi"/>
        </w:rPr>
        <w:t xml:space="preserve">sostegno </w:t>
      </w:r>
      <w:r w:rsidR="00E10282">
        <w:rPr>
          <w:rFonts w:ascii="Aptos" w:hAnsi="Aptos" w:cstheme="minorHAnsi"/>
        </w:rPr>
        <w:t>de</w:t>
      </w:r>
      <w:r w:rsidR="00580AA8" w:rsidRPr="00216521">
        <w:rPr>
          <w:rFonts w:ascii="Aptos" w:hAnsi="Aptos" w:cstheme="minorHAnsi"/>
        </w:rPr>
        <w:t>l carcere di Varese (raccolta offerte, indumenti, alimenti e organizzare incontri con i carcerati</w:t>
      </w:r>
      <w:r w:rsidR="00A77705">
        <w:rPr>
          <w:rFonts w:ascii="Aptos" w:hAnsi="Aptos" w:cstheme="minorHAnsi"/>
        </w:rPr>
        <w:t>).</w:t>
      </w:r>
    </w:p>
    <w:p w14:paraId="3362AB0B" w14:textId="77777777" w:rsidR="003C20FF" w:rsidRPr="00216521" w:rsidRDefault="003C20FF" w:rsidP="00376881">
      <w:pPr>
        <w:spacing w:line="312" w:lineRule="auto"/>
        <w:ind w:firstLine="284"/>
        <w:jc w:val="both"/>
        <w:rPr>
          <w:rFonts w:ascii="Aptos" w:hAnsi="Aptos" w:cstheme="minorHAnsi"/>
        </w:rPr>
      </w:pPr>
    </w:p>
    <w:p w14:paraId="01C1608D" w14:textId="4C84C7B4" w:rsidR="006E2EB5" w:rsidRDefault="006D0012" w:rsidP="00EB5B1C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 xml:space="preserve">Infine stiamo preparando un fascicolo con le foto e i nomi di tutti i consiglieri in modo che chiunque incontrandoli possa </w:t>
      </w:r>
      <w:r w:rsidR="00EB5B1C" w:rsidRPr="00216521">
        <w:rPr>
          <w:rFonts w:ascii="Aptos" w:hAnsi="Aptos" w:cstheme="minorHAnsi"/>
        </w:rPr>
        <w:t>portare proposte e osservazioni che poi verranno presentate alle prossime riunioni</w:t>
      </w:r>
      <w:r w:rsidR="000E2190">
        <w:rPr>
          <w:rFonts w:ascii="Aptos" w:hAnsi="Aptos" w:cstheme="minorHAnsi"/>
        </w:rPr>
        <w:t>.</w:t>
      </w:r>
    </w:p>
    <w:p w14:paraId="754FB782" w14:textId="77777777" w:rsidR="000E2190" w:rsidRPr="00216521" w:rsidRDefault="000E2190" w:rsidP="00EB5B1C">
      <w:pPr>
        <w:spacing w:line="312" w:lineRule="auto"/>
        <w:jc w:val="both"/>
        <w:rPr>
          <w:rFonts w:ascii="Aptos" w:hAnsi="Aptos" w:cstheme="minorHAnsi"/>
        </w:rPr>
      </w:pPr>
    </w:p>
    <w:p w14:paraId="3EA7B3C7" w14:textId="3DC805BC" w:rsidR="006E2EB5" w:rsidRPr="00216521" w:rsidRDefault="006E2EB5" w:rsidP="00A86788">
      <w:pPr>
        <w:spacing w:line="312" w:lineRule="auto"/>
        <w:jc w:val="both"/>
        <w:rPr>
          <w:rFonts w:ascii="Aptos" w:hAnsi="Aptos" w:cstheme="minorHAnsi"/>
        </w:rPr>
      </w:pPr>
      <w:r w:rsidRPr="00216521">
        <w:rPr>
          <w:rFonts w:ascii="Aptos" w:hAnsi="Aptos" w:cstheme="minorHAnsi"/>
        </w:rPr>
        <w:t>La prossima seduta è fissata per il giorno 5 novembre a S. Ambrogio. Si discuterà anche delle iniziative per il mese di dicembre.</w:t>
      </w:r>
    </w:p>
    <w:sectPr w:rsidR="006E2EB5" w:rsidRPr="00216521" w:rsidSect="00FA283B">
      <w:foot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76F3" w14:textId="77777777" w:rsidR="00724DB6" w:rsidRDefault="00724DB6" w:rsidP="004323D8">
      <w:r>
        <w:separator/>
      </w:r>
    </w:p>
  </w:endnote>
  <w:endnote w:type="continuationSeparator" w:id="0">
    <w:p w14:paraId="676F9191" w14:textId="77777777" w:rsidR="00724DB6" w:rsidRDefault="00724DB6" w:rsidP="0043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C9A7" w14:textId="77777777" w:rsidR="004323D8" w:rsidRPr="004F3F8F" w:rsidRDefault="004323D8" w:rsidP="004323D8">
    <w:pPr>
      <w:pStyle w:val="Pidipagina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B1F9" w14:textId="77777777" w:rsidR="00724DB6" w:rsidRDefault="00724DB6" w:rsidP="004323D8">
      <w:r>
        <w:separator/>
      </w:r>
    </w:p>
  </w:footnote>
  <w:footnote w:type="continuationSeparator" w:id="0">
    <w:p w14:paraId="78FD8D23" w14:textId="77777777" w:rsidR="00724DB6" w:rsidRDefault="00724DB6" w:rsidP="0043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3917"/>
    <w:multiLevelType w:val="hybridMultilevel"/>
    <w:tmpl w:val="CB9CA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0D91"/>
    <w:multiLevelType w:val="hybridMultilevel"/>
    <w:tmpl w:val="00287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9286891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1797"/>
    <w:multiLevelType w:val="hybridMultilevel"/>
    <w:tmpl w:val="5998AD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5D24"/>
    <w:multiLevelType w:val="hybridMultilevel"/>
    <w:tmpl w:val="E256C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13B6B"/>
    <w:multiLevelType w:val="hybridMultilevel"/>
    <w:tmpl w:val="CB9CA76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363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C465F5D"/>
    <w:multiLevelType w:val="hybridMultilevel"/>
    <w:tmpl w:val="CB9CA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F7FBE"/>
    <w:multiLevelType w:val="hybridMultilevel"/>
    <w:tmpl w:val="CB9CA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7C82"/>
    <w:multiLevelType w:val="hybridMultilevel"/>
    <w:tmpl w:val="CB9CA76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F6731C"/>
    <w:multiLevelType w:val="hybridMultilevel"/>
    <w:tmpl w:val="CB9CA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87240"/>
    <w:multiLevelType w:val="hybridMultilevel"/>
    <w:tmpl w:val="C4A6B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6127">
    <w:abstractNumId w:val="2"/>
  </w:num>
  <w:num w:numId="2" w16cid:durableId="1262032746">
    <w:abstractNumId w:val="9"/>
  </w:num>
  <w:num w:numId="3" w16cid:durableId="1712149567">
    <w:abstractNumId w:val="3"/>
  </w:num>
  <w:num w:numId="4" w16cid:durableId="377361755">
    <w:abstractNumId w:val="1"/>
  </w:num>
  <w:num w:numId="5" w16cid:durableId="943197016">
    <w:abstractNumId w:val="5"/>
  </w:num>
  <w:num w:numId="6" w16cid:durableId="1974675960">
    <w:abstractNumId w:val="6"/>
  </w:num>
  <w:num w:numId="7" w16cid:durableId="1514957260">
    <w:abstractNumId w:val="8"/>
  </w:num>
  <w:num w:numId="8" w16cid:durableId="1853035526">
    <w:abstractNumId w:val="0"/>
  </w:num>
  <w:num w:numId="9" w16cid:durableId="1469124189">
    <w:abstractNumId w:val="7"/>
  </w:num>
  <w:num w:numId="10" w16cid:durableId="1139955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12"/>
    <w:rsid w:val="000059A9"/>
    <w:rsid w:val="000302D4"/>
    <w:rsid w:val="00036AA1"/>
    <w:rsid w:val="000432EC"/>
    <w:rsid w:val="00047800"/>
    <w:rsid w:val="00047FD3"/>
    <w:rsid w:val="0005123C"/>
    <w:rsid w:val="000618B4"/>
    <w:rsid w:val="00064DB5"/>
    <w:rsid w:val="00066AEA"/>
    <w:rsid w:val="00067D13"/>
    <w:rsid w:val="00081EFC"/>
    <w:rsid w:val="0009066A"/>
    <w:rsid w:val="000C0475"/>
    <w:rsid w:val="000C1DA9"/>
    <w:rsid w:val="000E2190"/>
    <w:rsid w:val="000F732D"/>
    <w:rsid w:val="00102288"/>
    <w:rsid w:val="001024E3"/>
    <w:rsid w:val="00166237"/>
    <w:rsid w:val="00175148"/>
    <w:rsid w:val="00177E4A"/>
    <w:rsid w:val="001A0DFF"/>
    <w:rsid w:val="001A551B"/>
    <w:rsid w:val="001B3A50"/>
    <w:rsid w:val="001C0AE6"/>
    <w:rsid w:val="001C0CF4"/>
    <w:rsid w:val="001C3922"/>
    <w:rsid w:val="001C5886"/>
    <w:rsid w:val="001C7774"/>
    <w:rsid w:val="001D03F7"/>
    <w:rsid w:val="001D116B"/>
    <w:rsid w:val="001D2129"/>
    <w:rsid w:val="001D599F"/>
    <w:rsid w:val="001E4A1D"/>
    <w:rsid w:val="001E5DFF"/>
    <w:rsid w:val="001F0BF3"/>
    <w:rsid w:val="002073A5"/>
    <w:rsid w:val="0021517E"/>
    <w:rsid w:val="00216521"/>
    <w:rsid w:val="00217E09"/>
    <w:rsid w:val="002278B6"/>
    <w:rsid w:val="002356CA"/>
    <w:rsid w:val="00250BD1"/>
    <w:rsid w:val="002519BA"/>
    <w:rsid w:val="00256011"/>
    <w:rsid w:val="00277684"/>
    <w:rsid w:val="002A2212"/>
    <w:rsid w:val="002A4535"/>
    <w:rsid w:val="002A70DB"/>
    <w:rsid w:val="002B7FE8"/>
    <w:rsid w:val="002C211A"/>
    <w:rsid w:val="002C2628"/>
    <w:rsid w:val="002C5337"/>
    <w:rsid w:val="002D0980"/>
    <w:rsid w:val="002D5AF4"/>
    <w:rsid w:val="002F287B"/>
    <w:rsid w:val="002F6BF9"/>
    <w:rsid w:val="00304E9A"/>
    <w:rsid w:val="0031246C"/>
    <w:rsid w:val="003250E6"/>
    <w:rsid w:val="00350F72"/>
    <w:rsid w:val="00353291"/>
    <w:rsid w:val="00353EC9"/>
    <w:rsid w:val="00355288"/>
    <w:rsid w:val="00355F10"/>
    <w:rsid w:val="00357A2F"/>
    <w:rsid w:val="00365972"/>
    <w:rsid w:val="00374946"/>
    <w:rsid w:val="00376881"/>
    <w:rsid w:val="00392DCA"/>
    <w:rsid w:val="003941F8"/>
    <w:rsid w:val="003A5116"/>
    <w:rsid w:val="003B33B9"/>
    <w:rsid w:val="003B3F33"/>
    <w:rsid w:val="003C20FF"/>
    <w:rsid w:val="003C3211"/>
    <w:rsid w:val="003F4A25"/>
    <w:rsid w:val="00411497"/>
    <w:rsid w:val="00413332"/>
    <w:rsid w:val="00413EF0"/>
    <w:rsid w:val="00422B13"/>
    <w:rsid w:val="004323D8"/>
    <w:rsid w:val="00461B24"/>
    <w:rsid w:val="00462CF6"/>
    <w:rsid w:val="00463AEA"/>
    <w:rsid w:val="00485C95"/>
    <w:rsid w:val="00491CEC"/>
    <w:rsid w:val="00497819"/>
    <w:rsid w:val="004C34A4"/>
    <w:rsid w:val="004D0A66"/>
    <w:rsid w:val="004D790D"/>
    <w:rsid w:val="004F3F8F"/>
    <w:rsid w:val="00500E47"/>
    <w:rsid w:val="0053119B"/>
    <w:rsid w:val="0053588A"/>
    <w:rsid w:val="0055429B"/>
    <w:rsid w:val="00562171"/>
    <w:rsid w:val="0057160E"/>
    <w:rsid w:val="00580AA8"/>
    <w:rsid w:val="005952C0"/>
    <w:rsid w:val="005C26D6"/>
    <w:rsid w:val="005F0E51"/>
    <w:rsid w:val="005F2432"/>
    <w:rsid w:val="00607FBF"/>
    <w:rsid w:val="00617530"/>
    <w:rsid w:val="006211DD"/>
    <w:rsid w:val="00623C64"/>
    <w:rsid w:val="006269DF"/>
    <w:rsid w:val="006546EE"/>
    <w:rsid w:val="00675381"/>
    <w:rsid w:val="00682E10"/>
    <w:rsid w:val="006B4966"/>
    <w:rsid w:val="006B583C"/>
    <w:rsid w:val="006C69DE"/>
    <w:rsid w:val="006C7717"/>
    <w:rsid w:val="006D0012"/>
    <w:rsid w:val="006D3E3E"/>
    <w:rsid w:val="006D6DAC"/>
    <w:rsid w:val="006E2EB5"/>
    <w:rsid w:val="006E3198"/>
    <w:rsid w:val="006E63C8"/>
    <w:rsid w:val="006F3FF0"/>
    <w:rsid w:val="0070468B"/>
    <w:rsid w:val="007120E4"/>
    <w:rsid w:val="00724DB6"/>
    <w:rsid w:val="00742C08"/>
    <w:rsid w:val="007432F2"/>
    <w:rsid w:val="00744D06"/>
    <w:rsid w:val="00747508"/>
    <w:rsid w:val="00762911"/>
    <w:rsid w:val="00771E5E"/>
    <w:rsid w:val="00772C8D"/>
    <w:rsid w:val="00773716"/>
    <w:rsid w:val="00775B66"/>
    <w:rsid w:val="00793C98"/>
    <w:rsid w:val="007D1B9B"/>
    <w:rsid w:val="007D4AD7"/>
    <w:rsid w:val="00800575"/>
    <w:rsid w:val="00802E5F"/>
    <w:rsid w:val="00803F93"/>
    <w:rsid w:val="00815F6C"/>
    <w:rsid w:val="0082078D"/>
    <w:rsid w:val="00820F24"/>
    <w:rsid w:val="008243B1"/>
    <w:rsid w:val="008308A6"/>
    <w:rsid w:val="008327B9"/>
    <w:rsid w:val="008332F4"/>
    <w:rsid w:val="008351D9"/>
    <w:rsid w:val="008368FE"/>
    <w:rsid w:val="00836C76"/>
    <w:rsid w:val="00844EE5"/>
    <w:rsid w:val="00847229"/>
    <w:rsid w:val="00852512"/>
    <w:rsid w:val="0087063B"/>
    <w:rsid w:val="0089002D"/>
    <w:rsid w:val="008A733D"/>
    <w:rsid w:val="008B7365"/>
    <w:rsid w:val="008C5EF5"/>
    <w:rsid w:val="008E3B42"/>
    <w:rsid w:val="008F5925"/>
    <w:rsid w:val="00912EC0"/>
    <w:rsid w:val="00914E47"/>
    <w:rsid w:val="00923339"/>
    <w:rsid w:val="00973A0D"/>
    <w:rsid w:val="00986E6F"/>
    <w:rsid w:val="0099299A"/>
    <w:rsid w:val="00993163"/>
    <w:rsid w:val="00993C5C"/>
    <w:rsid w:val="009B345F"/>
    <w:rsid w:val="009C261C"/>
    <w:rsid w:val="009D49F5"/>
    <w:rsid w:val="009E1F64"/>
    <w:rsid w:val="009E22FF"/>
    <w:rsid w:val="009E3FC2"/>
    <w:rsid w:val="009F6BE6"/>
    <w:rsid w:val="00A022B1"/>
    <w:rsid w:val="00A165A5"/>
    <w:rsid w:val="00A20696"/>
    <w:rsid w:val="00A362E3"/>
    <w:rsid w:val="00A76516"/>
    <w:rsid w:val="00A77705"/>
    <w:rsid w:val="00A86788"/>
    <w:rsid w:val="00AB0E40"/>
    <w:rsid w:val="00AB47A3"/>
    <w:rsid w:val="00AB4820"/>
    <w:rsid w:val="00AB6B5E"/>
    <w:rsid w:val="00AC3993"/>
    <w:rsid w:val="00AE4AA9"/>
    <w:rsid w:val="00AF1BD1"/>
    <w:rsid w:val="00B04334"/>
    <w:rsid w:val="00B068D3"/>
    <w:rsid w:val="00B10CA4"/>
    <w:rsid w:val="00B24C45"/>
    <w:rsid w:val="00B27C83"/>
    <w:rsid w:val="00B65A4E"/>
    <w:rsid w:val="00B665AE"/>
    <w:rsid w:val="00B74434"/>
    <w:rsid w:val="00B81EE2"/>
    <w:rsid w:val="00B9314E"/>
    <w:rsid w:val="00BA1776"/>
    <w:rsid w:val="00BA52B8"/>
    <w:rsid w:val="00BA6D72"/>
    <w:rsid w:val="00BB4843"/>
    <w:rsid w:val="00BB7B87"/>
    <w:rsid w:val="00BC302A"/>
    <w:rsid w:val="00BD622D"/>
    <w:rsid w:val="00BE2B14"/>
    <w:rsid w:val="00C12FF8"/>
    <w:rsid w:val="00C1300A"/>
    <w:rsid w:val="00C20B89"/>
    <w:rsid w:val="00C3745E"/>
    <w:rsid w:val="00C421F2"/>
    <w:rsid w:val="00C42859"/>
    <w:rsid w:val="00C6055A"/>
    <w:rsid w:val="00C6757F"/>
    <w:rsid w:val="00C67DD8"/>
    <w:rsid w:val="00C75973"/>
    <w:rsid w:val="00C808E6"/>
    <w:rsid w:val="00C853B2"/>
    <w:rsid w:val="00C951B4"/>
    <w:rsid w:val="00CA30CB"/>
    <w:rsid w:val="00CA4297"/>
    <w:rsid w:val="00CA68A3"/>
    <w:rsid w:val="00CC0CF9"/>
    <w:rsid w:val="00CC4F6E"/>
    <w:rsid w:val="00CC525C"/>
    <w:rsid w:val="00CD73B1"/>
    <w:rsid w:val="00D03233"/>
    <w:rsid w:val="00D445B0"/>
    <w:rsid w:val="00D667F4"/>
    <w:rsid w:val="00D82E51"/>
    <w:rsid w:val="00D8770F"/>
    <w:rsid w:val="00D92DAB"/>
    <w:rsid w:val="00D92F6A"/>
    <w:rsid w:val="00DC29D0"/>
    <w:rsid w:val="00DD5F04"/>
    <w:rsid w:val="00DD6DA0"/>
    <w:rsid w:val="00DF19DD"/>
    <w:rsid w:val="00E10282"/>
    <w:rsid w:val="00E13902"/>
    <w:rsid w:val="00E211F5"/>
    <w:rsid w:val="00E21207"/>
    <w:rsid w:val="00E27BD8"/>
    <w:rsid w:val="00E375EF"/>
    <w:rsid w:val="00E63499"/>
    <w:rsid w:val="00E80927"/>
    <w:rsid w:val="00E87B41"/>
    <w:rsid w:val="00E96E3F"/>
    <w:rsid w:val="00EA0472"/>
    <w:rsid w:val="00EA404E"/>
    <w:rsid w:val="00EB5B1C"/>
    <w:rsid w:val="00EC5136"/>
    <w:rsid w:val="00ED0899"/>
    <w:rsid w:val="00EE7A7F"/>
    <w:rsid w:val="00EF0186"/>
    <w:rsid w:val="00EF3CDD"/>
    <w:rsid w:val="00F038D8"/>
    <w:rsid w:val="00F24F0D"/>
    <w:rsid w:val="00F25B07"/>
    <w:rsid w:val="00F33D1B"/>
    <w:rsid w:val="00F41B81"/>
    <w:rsid w:val="00F423A7"/>
    <w:rsid w:val="00F547CE"/>
    <w:rsid w:val="00F7183D"/>
    <w:rsid w:val="00FA2763"/>
    <w:rsid w:val="00FA283B"/>
    <w:rsid w:val="00FC1302"/>
    <w:rsid w:val="00FC31AB"/>
    <w:rsid w:val="00FC71F4"/>
    <w:rsid w:val="00FD32C4"/>
    <w:rsid w:val="00FD4D8B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BC9D"/>
  <w15:docId w15:val="{E130DFEB-2A0C-4F4D-AF2C-0216AED0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FC2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3339"/>
    <w:pPr>
      <w:spacing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23339"/>
    <w:pPr>
      <w:spacing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23339"/>
    <w:pPr>
      <w:spacing w:after="12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23339"/>
    <w:pPr>
      <w:keepNext/>
      <w:keepLines/>
      <w:outlineLvl w:val="3"/>
    </w:pPr>
    <w:rPr>
      <w:rFonts w:asciiTheme="majorHAnsi" w:eastAsiaTheme="majorEastAsia" w:hAnsiTheme="majorHAnsi" w:cs="Mangal"/>
      <w:bCs/>
      <w:i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339"/>
    <w:rPr>
      <w:rFonts w:asciiTheme="majorHAnsi" w:eastAsiaTheme="majorEastAsia" w:hAnsiTheme="majorHAnsi" w:cstheme="majorBidi"/>
      <w:b/>
      <w:bCs/>
      <w:color w:val="000000" w:themeColor="text1"/>
      <w:kern w:val="1"/>
      <w:sz w:val="28"/>
      <w:szCs w:val="28"/>
      <w:lang w:eastAsia="hi-IN" w:bidi="hi-IN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923339"/>
    <w:rPr>
      <w:rFonts w:asciiTheme="minorHAnsi" w:hAnsiTheme="minorHAnsi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3339"/>
    <w:rPr>
      <w:rFonts w:asciiTheme="majorHAnsi" w:eastAsiaTheme="majorEastAsia" w:hAnsiTheme="majorHAnsi" w:cstheme="majorBidi"/>
      <w:b/>
      <w:bCs/>
      <w:color w:val="000000" w:themeColor="text1"/>
      <w:kern w:val="1"/>
      <w:sz w:val="28"/>
      <w:szCs w:val="2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23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33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23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33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3339"/>
    <w:rPr>
      <w:rFonts w:asciiTheme="majorHAnsi" w:eastAsiaTheme="majorEastAsia" w:hAnsiTheme="majorHAnsi" w:cstheme="majorBidi"/>
      <w:b/>
      <w:bCs/>
      <w:i/>
      <w:color w:val="000000" w:themeColor="text1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3339"/>
    <w:rPr>
      <w:rFonts w:asciiTheme="majorHAnsi" w:eastAsiaTheme="majorEastAsia" w:hAnsiTheme="majorHAnsi" w:cs="Mangal"/>
      <w:bCs/>
      <w:i/>
      <w:iCs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92333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3339"/>
    <w:rPr>
      <w:rFonts w:ascii="Times New Roman" w:eastAsia="Arial Unicode MS" w:hAnsi="Times New Roman" w:cs="Arial Unicode MS"/>
      <w:kern w:val="1"/>
      <w:sz w:val="20"/>
      <w:szCs w:val="20"/>
      <w:lang w:eastAsia="hi-IN" w:bidi="hi-IN"/>
    </w:rPr>
  </w:style>
  <w:style w:type="character" w:styleId="Rimandonotaapidipagina">
    <w:name w:val="footnote reference"/>
    <w:rsid w:val="00923339"/>
    <w:rPr>
      <w:vertAlign w:val="superscript"/>
    </w:rPr>
  </w:style>
  <w:style w:type="paragraph" w:styleId="Paragrafoelenco">
    <w:name w:val="List Paragraph"/>
    <w:basedOn w:val="Normale"/>
    <w:uiPriority w:val="34"/>
    <w:rsid w:val="00923339"/>
    <w:pPr>
      <w:ind w:left="720"/>
      <w:contextualSpacing/>
    </w:pPr>
    <w:rPr>
      <w:rFonts w:cs="Mangal"/>
      <w:szCs w:val="21"/>
    </w:rPr>
  </w:style>
  <w:style w:type="paragraph" w:styleId="Testocommento">
    <w:name w:val="annotation text"/>
    <w:basedOn w:val="Normale"/>
    <w:link w:val="TestocommentoCarattere"/>
    <w:autoRedefine/>
    <w:uiPriority w:val="99"/>
    <w:unhideWhenUsed/>
    <w:rsid w:val="00EA0472"/>
    <w:pPr>
      <w:suppressAutoHyphens w:val="0"/>
      <w:wordWrap w:val="0"/>
      <w:autoSpaceDE w:val="0"/>
      <w:autoSpaceDN w:val="0"/>
      <w:jc w:val="both"/>
    </w:pPr>
    <w:rPr>
      <w:rFonts w:ascii="Segoe UI" w:eastAsia="Times New Roman" w:hAnsi="Segoe UI" w:cs="Segoe UI"/>
      <w:kern w:val="2"/>
      <w:sz w:val="20"/>
      <w:szCs w:val="20"/>
      <w:lang w:eastAsia="ko-KR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0472"/>
    <w:rPr>
      <w:rFonts w:ascii="Segoe UI" w:eastAsia="Times New Roman" w:hAnsi="Segoe UI" w:cs="Segoe UI"/>
      <w:kern w:val="2"/>
      <w:sz w:val="20"/>
      <w:szCs w:val="20"/>
      <w:lang w:eastAsia="ko-KR"/>
    </w:rPr>
  </w:style>
  <w:style w:type="character" w:styleId="Rimandocommento">
    <w:name w:val="annotation reference"/>
    <w:basedOn w:val="Carpredefinitoparagrafo"/>
    <w:uiPriority w:val="99"/>
    <w:semiHidden/>
    <w:unhideWhenUsed/>
    <w:rsid w:val="00EA047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0472"/>
    <w:pPr>
      <w:suppressAutoHyphens/>
      <w:wordWrap/>
      <w:autoSpaceDE/>
      <w:autoSpaceDN/>
      <w:jc w:val="left"/>
    </w:pPr>
    <w:rPr>
      <w:rFonts w:ascii="Times New Roman" w:eastAsia="Arial Unicode MS" w:hAnsi="Times New Roman" w:cs="Mangal"/>
      <w:b/>
      <w:bCs/>
      <w:kern w:val="1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047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47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472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spaziotra">
    <w:name w:val="spazio_tra"/>
    <w:uiPriority w:val="1"/>
    <w:qFormat/>
    <w:rsid w:val="00CA4297"/>
    <w:rPr>
      <w:rFonts w:asciiTheme="minorHAnsi" w:eastAsia="Times New Roman" w:hAnsiTheme="minorHAnsi" w:cstheme="minorHAnsi"/>
      <w:bCs/>
      <w:caps/>
      <w:color w:val="auto"/>
      <w:kern w:val="0"/>
      <w:sz w:val="1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394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Cargnelli, Michela</cp:lastModifiedBy>
  <cp:revision>75</cp:revision>
  <dcterms:created xsi:type="dcterms:W3CDTF">2024-10-13T16:24:00Z</dcterms:created>
  <dcterms:modified xsi:type="dcterms:W3CDTF">2024-10-13T17:49:00Z</dcterms:modified>
</cp:coreProperties>
</file>