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B57" w:rsidRPr="003F6F9D" w:rsidRDefault="00C92964" w:rsidP="007D1C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</w:t>
      </w:r>
      <w:r w:rsidR="0051541B">
        <w:rPr>
          <w:rFonts w:ascii="Segoe UI" w:hAnsi="Segoe UI" w:cs="Segoe UI"/>
          <w:b/>
          <w:sz w:val="24"/>
          <w:szCs w:val="24"/>
        </w:rPr>
        <w:t>7</w:t>
      </w:r>
      <w:r>
        <w:rPr>
          <w:rFonts w:ascii="Segoe UI" w:hAnsi="Segoe UI" w:cs="Segoe UI"/>
          <w:b/>
          <w:sz w:val="24"/>
          <w:szCs w:val="24"/>
        </w:rPr>
        <w:t xml:space="preserve"> marzo 2023 – Preghiera della sera</w:t>
      </w:r>
    </w:p>
    <w:p w:rsidR="004873CB" w:rsidRPr="0051541B" w:rsidRDefault="004873CB" w:rsidP="007D1CCE">
      <w:pPr>
        <w:widowControl w:val="0"/>
        <w:spacing w:after="0" w:line="240" w:lineRule="auto"/>
        <w:rPr>
          <w:rFonts w:cstheme="minorHAnsi"/>
          <w:sz w:val="12"/>
          <w:szCs w:val="24"/>
        </w:rPr>
      </w:pPr>
    </w:p>
    <w:p w:rsidR="00D00E8A" w:rsidRPr="0057017F" w:rsidRDefault="00D00E8A" w:rsidP="007D1CCE">
      <w:pPr>
        <w:widowControl w:val="0"/>
        <w:spacing w:after="0" w:line="240" w:lineRule="auto"/>
        <w:rPr>
          <w:rFonts w:cstheme="minorHAnsi"/>
          <w:b/>
        </w:rPr>
      </w:pPr>
      <w:r w:rsidRPr="0057017F">
        <w:rPr>
          <w:rFonts w:cstheme="minorHAnsi"/>
          <w:b/>
        </w:rPr>
        <w:t>CANTO</w:t>
      </w:r>
    </w:p>
    <w:p w:rsidR="00D00E8A" w:rsidRPr="0057017F" w:rsidRDefault="00D00E8A" w:rsidP="007D1CCE">
      <w:pPr>
        <w:widowControl w:val="0"/>
        <w:shd w:val="clear" w:color="auto" w:fill="FFFFFF"/>
        <w:spacing w:after="0" w:line="240" w:lineRule="auto"/>
        <w:rPr>
          <w:rStyle w:val="rxerq"/>
          <w:rFonts w:eastAsia="Times New Roman" w:cstheme="minorHAnsi"/>
          <w:b/>
          <w:bCs/>
          <w:color w:val="202124"/>
        </w:rPr>
      </w:pPr>
      <w:r w:rsidRPr="0057017F">
        <w:rPr>
          <w:rStyle w:val="rxerq"/>
          <w:rFonts w:eastAsia="Times New Roman" w:cstheme="minorHAnsi"/>
          <w:b/>
          <w:bCs/>
          <w:color w:val="202124"/>
        </w:rPr>
        <w:t xml:space="preserve">Ti saluto, o Croce santa, che portasti il Redentor; gloria, lode, </w:t>
      </w:r>
      <w:proofErr w:type="spellStart"/>
      <w:r w:rsidRPr="0057017F">
        <w:rPr>
          <w:rStyle w:val="rxerq"/>
          <w:rFonts w:eastAsia="Times New Roman" w:cstheme="minorHAnsi"/>
          <w:b/>
          <w:bCs/>
          <w:color w:val="202124"/>
        </w:rPr>
        <w:t>onor</w:t>
      </w:r>
      <w:proofErr w:type="spellEnd"/>
      <w:r w:rsidRPr="0057017F">
        <w:rPr>
          <w:rStyle w:val="rxerq"/>
          <w:rFonts w:eastAsia="Times New Roman" w:cstheme="minorHAnsi"/>
          <w:b/>
          <w:bCs/>
          <w:color w:val="202124"/>
        </w:rPr>
        <w:t xml:space="preserve"> ti canta ogni lingua ed ogni cuor.</w:t>
      </w:r>
    </w:p>
    <w:p w:rsidR="00D00E8A" w:rsidRPr="0057017F" w:rsidRDefault="00D00E8A" w:rsidP="007D1CCE">
      <w:pPr>
        <w:widowControl w:val="0"/>
        <w:shd w:val="clear" w:color="auto" w:fill="FFFFFF"/>
        <w:spacing w:after="0" w:line="240" w:lineRule="auto"/>
        <w:rPr>
          <w:rStyle w:val="rxerq"/>
          <w:rFonts w:eastAsia="Times New Roman" w:cstheme="minorHAnsi"/>
          <w:bCs/>
          <w:color w:val="202124"/>
        </w:rPr>
      </w:pPr>
      <w:r w:rsidRPr="0057017F">
        <w:rPr>
          <w:rStyle w:val="rxerq"/>
          <w:rFonts w:eastAsia="Times New Roman" w:cstheme="minorHAnsi"/>
          <w:bCs/>
          <w:color w:val="202124"/>
        </w:rPr>
        <w:t>1. Sei vessillo glorioso di Cristo, sua vittoria e segno d’amor: il suo sangue innocente fu visto come fiamma sgorgare dal cuor.</w:t>
      </w:r>
    </w:p>
    <w:p w:rsidR="009C0A03" w:rsidRPr="0057017F" w:rsidRDefault="009C0A03" w:rsidP="007D1CCE">
      <w:pPr>
        <w:widowControl w:val="0"/>
        <w:spacing w:after="0" w:line="240" w:lineRule="auto"/>
        <w:rPr>
          <w:rFonts w:cstheme="minorHAnsi"/>
        </w:rPr>
      </w:pPr>
    </w:p>
    <w:p w:rsidR="0057017F" w:rsidRPr="00AB0AB3" w:rsidRDefault="0057017F" w:rsidP="007D1CCE">
      <w:pPr>
        <w:widowControl w:val="0"/>
        <w:pBdr>
          <w:bottom w:val="single" w:sz="4" w:space="1" w:color="auto"/>
        </w:pBdr>
        <w:spacing w:after="0" w:line="240" w:lineRule="auto"/>
        <w:rPr>
          <w:rFonts w:cstheme="minorHAnsi"/>
          <w:b/>
          <w:sz w:val="24"/>
        </w:rPr>
      </w:pPr>
      <w:r w:rsidRPr="00AB0AB3">
        <w:rPr>
          <w:rFonts w:cstheme="minorHAnsi"/>
          <w:b/>
          <w:sz w:val="24"/>
        </w:rPr>
        <w:t xml:space="preserve">I STAZIONE - GESU’ </w:t>
      </w:r>
      <w:r w:rsidR="0051541B">
        <w:rPr>
          <w:rFonts w:cstheme="minorHAnsi"/>
          <w:b/>
          <w:sz w:val="24"/>
        </w:rPr>
        <w:t>CONDANNATO A MORTE</w:t>
      </w:r>
    </w:p>
    <w:p w:rsidR="0051541B" w:rsidRPr="0051541B" w:rsidRDefault="0051541B" w:rsidP="007D1CCE">
      <w:pPr>
        <w:widowControl w:val="0"/>
        <w:spacing w:after="0" w:line="240" w:lineRule="auto"/>
        <w:rPr>
          <w:rFonts w:cstheme="minorHAnsi"/>
          <w:sz w:val="12"/>
        </w:rPr>
      </w:pPr>
    </w:p>
    <w:p w:rsidR="0057017F" w:rsidRPr="0057017F" w:rsidRDefault="0057017F" w:rsidP="007D1CCE">
      <w:pPr>
        <w:widowControl w:val="0"/>
        <w:spacing w:after="0" w:line="240" w:lineRule="auto"/>
        <w:rPr>
          <w:rFonts w:cstheme="minorHAnsi"/>
        </w:rPr>
      </w:pPr>
      <w:r w:rsidRPr="0057017F">
        <w:rPr>
          <w:rFonts w:cstheme="minorHAnsi"/>
        </w:rPr>
        <w:t xml:space="preserve">Ti adoriamo, o Cristo, e ti benediciamo, </w:t>
      </w:r>
      <w:r w:rsidRPr="0057017F">
        <w:rPr>
          <w:rFonts w:cstheme="minorHAnsi"/>
          <w:b/>
        </w:rPr>
        <w:t>perché con la tua Santa Croce hai redento il mondo</w:t>
      </w:r>
      <w:r w:rsidRPr="0057017F">
        <w:rPr>
          <w:rFonts w:cstheme="minorHAnsi"/>
        </w:rPr>
        <w:t>.</w:t>
      </w:r>
    </w:p>
    <w:p w:rsidR="0057017F" w:rsidRPr="0051541B" w:rsidRDefault="0057017F" w:rsidP="007D1CCE">
      <w:pPr>
        <w:widowControl w:val="0"/>
        <w:spacing w:after="0" w:line="240" w:lineRule="auto"/>
        <w:rPr>
          <w:rFonts w:cstheme="minorHAnsi"/>
          <w:sz w:val="12"/>
        </w:rPr>
      </w:pPr>
    </w:p>
    <w:p w:rsidR="0051541B" w:rsidRPr="00837669" w:rsidRDefault="0051541B" w:rsidP="007D1CCE">
      <w:pPr>
        <w:pStyle w:val="NormaleWeb"/>
        <w:widowControl w:val="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37669">
        <w:rPr>
          <w:rFonts w:asciiTheme="minorHAnsi" w:hAnsiTheme="minorHAnsi" w:cstheme="minorHAnsi"/>
          <w:i/>
          <w:iCs/>
          <w:sz w:val="22"/>
          <w:szCs w:val="22"/>
        </w:rPr>
        <w:t>Un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altro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sabato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egli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entrò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nella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sinagoga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si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mise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insegnare.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C’era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là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un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uomo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che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aveva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la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mano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destra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paralizzata.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Gli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scribi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farisei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lo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osservavano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per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vedere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se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lo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guariva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in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giorno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di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sabato,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per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trovare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di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che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accusarlo.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Ma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Gesù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conosceva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loro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pensieri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disse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all’uomo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che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aveva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la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mano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paralizzata: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«</w:t>
      </w:r>
      <w:proofErr w:type="spellStart"/>
      <w:r w:rsidRPr="00837669">
        <w:rPr>
          <w:rFonts w:asciiTheme="minorHAnsi" w:hAnsiTheme="minorHAnsi" w:cstheme="minorHAnsi"/>
          <w:i/>
          <w:iCs/>
          <w:sz w:val="22"/>
          <w:szCs w:val="22"/>
        </w:rPr>
        <w:t>Àlzati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mettiti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qui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in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mezzo!».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Si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alzò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si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mise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in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mezzo.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Poi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Gesù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disse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loro: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«Domando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voi: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in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giorno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di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sabato,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è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lecito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fare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del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bene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o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fare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del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male,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salvare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una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vita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o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sopprimerla?».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guardandoli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tutti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intorno,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disse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all’uomo: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«Tendi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la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tua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mano!».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Egli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lo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fece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la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sua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mano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fu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guarita.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Ma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essi,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fuori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di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sé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dalla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collera,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si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misero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discutere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tra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loro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su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quello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che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avrebbero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potuto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fare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Gesù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(Lc 6,6-11)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:rsidR="0051541B" w:rsidRPr="0051541B" w:rsidRDefault="0051541B" w:rsidP="007D1CCE">
      <w:pPr>
        <w:widowControl w:val="0"/>
        <w:spacing w:after="0" w:line="240" w:lineRule="auto"/>
        <w:jc w:val="both"/>
        <w:rPr>
          <w:rFonts w:cstheme="minorHAnsi"/>
          <w:bCs/>
          <w:sz w:val="12"/>
        </w:rPr>
      </w:pPr>
    </w:p>
    <w:p w:rsidR="0051541B" w:rsidRPr="00837669" w:rsidRDefault="0051541B" w:rsidP="007D1CCE">
      <w:pPr>
        <w:widowControl w:val="0"/>
        <w:spacing w:after="0" w:line="240" w:lineRule="auto"/>
        <w:jc w:val="both"/>
        <w:rPr>
          <w:rFonts w:cstheme="minorHAnsi"/>
        </w:rPr>
      </w:pPr>
      <w:r w:rsidRPr="00837669">
        <w:rPr>
          <w:rFonts w:cstheme="minorHAnsi"/>
        </w:rPr>
        <w:t>“Alzati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mettiti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qui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in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mezzo".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Mettere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al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centro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l’uomo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dalla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mano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inaridita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non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vuol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dire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fare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spettacolo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per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ottenere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consensi,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del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resto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l’esito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finale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della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vicenda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sarà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l’odio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sempre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maggiore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dei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farisei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nei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confronti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Gesù.</w:t>
      </w:r>
      <w:r>
        <w:rPr>
          <w:rFonts w:cstheme="minorHAnsi"/>
        </w:rPr>
        <w:t xml:space="preserve"> </w:t>
      </w:r>
    </w:p>
    <w:p w:rsidR="0051541B" w:rsidRPr="00837669" w:rsidRDefault="0051541B" w:rsidP="007D1CCE">
      <w:pPr>
        <w:widowControl w:val="0"/>
        <w:spacing w:after="0" w:line="240" w:lineRule="auto"/>
        <w:jc w:val="both"/>
        <w:rPr>
          <w:rFonts w:cstheme="minorHAnsi"/>
        </w:rPr>
      </w:pPr>
      <w:r w:rsidRPr="00837669">
        <w:rPr>
          <w:rFonts w:cstheme="minorHAnsi"/>
        </w:rPr>
        <w:t>L’uomo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rimesso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al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centro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per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essere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guarito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è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testimonianza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del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modo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ragionare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Dio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che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invita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anche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noi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a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rimettere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al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centro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ogni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nostra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preoccupazione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la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vita,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in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ogni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sua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forma.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Per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Gesù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al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centro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dell’attenzione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c’è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sempre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la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vita: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perfino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il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sabato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la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legge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vengono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dopo.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Salvare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vite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sopprimerle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conseguenza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scegliere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il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bene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scegliere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il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male.</w:t>
      </w:r>
    </w:p>
    <w:p w:rsidR="00D00E8A" w:rsidRDefault="0051541B" w:rsidP="007D1CCE">
      <w:pPr>
        <w:widowControl w:val="0"/>
        <w:spacing w:after="0" w:line="240" w:lineRule="auto"/>
        <w:jc w:val="both"/>
        <w:rPr>
          <w:rFonts w:cstheme="minorHAnsi"/>
          <w:b/>
          <w:bCs/>
        </w:rPr>
      </w:pPr>
      <w:r w:rsidRPr="00837669">
        <w:rPr>
          <w:rFonts w:cstheme="minorHAnsi"/>
        </w:rPr>
        <w:t>Con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questo</w:t>
      </w:r>
      <w:r w:rsidR="00D00E8A">
        <w:rPr>
          <w:rFonts w:cstheme="minorHAnsi"/>
        </w:rPr>
        <w:t xml:space="preserve">, tu, Gesù, </w:t>
      </w:r>
      <w:r w:rsidRPr="00837669">
        <w:rPr>
          <w:rFonts w:cstheme="minorHAnsi"/>
        </w:rPr>
        <w:t>ci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vuoi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dire:</w:t>
      </w:r>
    </w:p>
    <w:p w:rsidR="00D00E8A" w:rsidRDefault="00D00E8A" w:rsidP="007D1CCE">
      <w:pPr>
        <w:widowControl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="0051541B" w:rsidRPr="00837669">
        <w:rPr>
          <w:rFonts w:cstheme="minorHAnsi"/>
        </w:rPr>
        <w:t>oraggio!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Non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aver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paura!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Non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vergognarti.</w:t>
      </w:r>
      <w:r w:rsidR="0051541B">
        <w:rPr>
          <w:rFonts w:cstheme="minorHAnsi"/>
        </w:rPr>
        <w:t xml:space="preserve"> </w:t>
      </w:r>
      <w:r w:rsidR="0051541B">
        <w:rPr>
          <w:rFonts w:cstheme="minorHAnsi"/>
          <w:b/>
          <w:bCs/>
        </w:rPr>
        <w:t xml:space="preserve"> </w:t>
      </w:r>
      <w:r w:rsidR="0051541B" w:rsidRPr="00837669">
        <w:rPr>
          <w:rFonts w:cstheme="minorHAnsi"/>
        </w:rPr>
        <w:t>Non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sentirti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da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meno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degli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altri,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la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tua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dignità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non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si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misura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da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una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imperfezione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fisica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o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dalle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critiche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che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ti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fanno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a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causa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delle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tue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debolezze,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della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tua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fragilità.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La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malattia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-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quella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fisica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o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le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tue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limitazioni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-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non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ti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devono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impedire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di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vivere.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Tu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non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sei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la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tua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malattia,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tu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non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sei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una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persona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da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escludere,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tu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non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sei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senza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Dio!</w:t>
      </w:r>
      <w:r>
        <w:rPr>
          <w:rFonts w:cstheme="minorHAnsi"/>
        </w:rPr>
        <w:t xml:space="preserve"> </w:t>
      </w:r>
      <w:r w:rsidR="0051541B" w:rsidRPr="00837669">
        <w:rPr>
          <w:rFonts w:cstheme="minorHAnsi"/>
        </w:rPr>
        <w:t>Tu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invece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sei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importante,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sei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importante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ai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miei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occhi.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Io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ti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pongo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al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centro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delle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mie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attenzioni.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Qui,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in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questa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sinagoga,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sei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tra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i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miei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preferiti,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prima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ancora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degli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scribi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e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dei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farisei,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che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sono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qui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pronti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a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giudicare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anche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me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per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quello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che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sto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per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fare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con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te.</w:t>
      </w:r>
      <w:r>
        <w:rPr>
          <w:rFonts w:cstheme="minorHAnsi"/>
        </w:rPr>
        <w:t xml:space="preserve"> </w:t>
      </w:r>
      <w:r w:rsidR="0051541B" w:rsidRPr="00837669">
        <w:rPr>
          <w:rFonts w:cstheme="minorHAnsi"/>
        </w:rPr>
        <w:t>Coraggio,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vieni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a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me!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Continua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a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non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temere,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vai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avanti.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Solo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mostrando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il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tuo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dolore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e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gridandolo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a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Dio,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senza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aver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paura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della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gente,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solo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se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continuerai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nella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tua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battaglia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per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vivere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e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non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per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sopravvivere,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solo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se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confiderai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sempre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e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sempre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pregherai,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ecco: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la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tua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malattia,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le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tue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debolezze,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le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tue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limitazioni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diventeranno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la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tua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forza.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Da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qui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sarà</w:t>
      </w:r>
      <w:r w:rsidR="0051541B">
        <w:rPr>
          <w:rFonts w:cstheme="minorHAnsi"/>
        </w:rPr>
        <w:t xml:space="preserve"> </w:t>
      </w:r>
      <w:r w:rsidR="0051541B" w:rsidRPr="00837669">
        <w:rPr>
          <w:rFonts w:cstheme="minorHAnsi"/>
        </w:rPr>
        <w:t>risurrezione!</w:t>
      </w:r>
    </w:p>
    <w:p w:rsidR="0051541B" w:rsidRPr="00837669" w:rsidRDefault="0051541B" w:rsidP="007D1CCE">
      <w:pPr>
        <w:widowControl w:val="0"/>
        <w:spacing w:after="0" w:line="240" w:lineRule="auto"/>
        <w:jc w:val="both"/>
        <w:rPr>
          <w:rFonts w:cstheme="minorHAnsi"/>
        </w:rPr>
      </w:pPr>
      <w:r w:rsidRPr="00837669">
        <w:rPr>
          <w:rFonts w:cstheme="minorHAnsi"/>
        </w:rPr>
        <w:t>Tu,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Gesù,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sei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stato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condannato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a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morte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per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esserti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mostrato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così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come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sei,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sei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stato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fedele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alla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missione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che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il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Padre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ti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ha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dato.</w:t>
      </w:r>
      <w:r w:rsidR="00D00E8A">
        <w:rPr>
          <w:rFonts w:cstheme="minorHAnsi"/>
        </w:rPr>
        <w:t xml:space="preserve"> </w:t>
      </w:r>
      <w:r w:rsidRPr="00837669">
        <w:rPr>
          <w:rFonts w:cstheme="minorHAnsi"/>
        </w:rPr>
        <w:t>Gesù,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tu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conoscevi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loro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pensieri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anche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oggi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sai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nostri.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Noi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possiamo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fidarci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te,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del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tuo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amore;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te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che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continui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a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stupirci.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Signore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ci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mettiamo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nelle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tue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mani: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fa’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che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anche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noi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troviamo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il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coraggio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cercarti,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per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essere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guariti.</w:t>
      </w:r>
      <w:r w:rsidR="00D00E8A">
        <w:rPr>
          <w:rFonts w:cstheme="minorHAnsi"/>
        </w:rPr>
        <w:t xml:space="preserve"> </w:t>
      </w:r>
      <w:r w:rsidRPr="00837669">
        <w:rPr>
          <w:rFonts w:cstheme="minorHAnsi"/>
        </w:rPr>
        <w:t>[</w:t>
      </w:r>
      <w:r w:rsidRPr="00837669">
        <w:rPr>
          <w:rFonts w:cstheme="minorHAnsi"/>
          <w:i/>
          <w:iCs/>
        </w:rPr>
        <w:t>Gloria</w:t>
      </w:r>
      <w:r w:rsidRPr="00837669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30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anni,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Milano]</w:t>
      </w:r>
    </w:p>
    <w:p w:rsidR="0051541B" w:rsidRPr="0051541B" w:rsidRDefault="0051541B" w:rsidP="007D1CCE">
      <w:pPr>
        <w:widowControl w:val="0"/>
        <w:spacing w:after="0" w:line="240" w:lineRule="auto"/>
        <w:jc w:val="both"/>
        <w:rPr>
          <w:rFonts w:cstheme="minorHAnsi"/>
          <w:bCs/>
          <w:sz w:val="12"/>
        </w:rPr>
      </w:pPr>
    </w:p>
    <w:p w:rsidR="0051541B" w:rsidRPr="009E001A" w:rsidRDefault="0051541B" w:rsidP="007D1CCE">
      <w:pPr>
        <w:pStyle w:val="Paragrafoelenco"/>
        <w:widowControl w:val="0"/>
        <w:spacing w:after="0" w:line="240" w:lineRule="auto"/>
        <w:ind w:left="0"/>
        <w:jc w:val="both"/>
        <w:rPr>
          <w:rFonts w:cstheme="minorHAnsi"/>
          <w:sz w:val="24"/>
        </w:rPr>
      </w:pPr>
      <w:r w:rsidRPr="009E001A">
        <w:rPr>
          <w:rFonts w:cstheme="minorHAnsi"/>
          <w:sz w:val="24"/>
        </w:rPr>
        <w:t xml:space="preserve">Donaci, Signore, di non temere le nostre fragilità ma di ripartire sempre, fidandoci di te. </w:t>
      </w:r>
      <w:r w:rsidRPr="009E001A">
        <w:rPr>
          <w:rFonts w:cstheme="minorHAnsi"/>
          <w:b/>
          <w:bCs/>
          <w:sz w:val="24"/>
        </w:rPr>
        <w:t>Ascoltaci, Signore.</w:t>
      </w:r>
    </w:p>
    <w:p w:rsidR="0051541B" w:rsidRPr="009E001A" w:rsidRDefault="0051541B" w:rsidP="007D1CCE">
      <w:pPr>
        <w:pStyle w:val="Paragrafoelenco"/>
        <w:widowControl w:val="0"/>
        <w:spacing w:after="0" w:line="240" w:lineRule="auto"/>
        <w:ind w:left="0"/>
        <w:jc w:val="both"/>
        <w:rPr>
          <w:rFonts w:cstheme="minorHAnsi"/>
          <w:sz w:val="24"/>
        </w:rPr>
      </w:pPr>
      <w:r w:rsidRPr="009E001A">
        <w:rPr>
          <w:rFonts w:cstheme="minorHAnsi"/>
          <w:sz w:val="24"/>
        </w:rPr>
        <w:t>Fa’, o Signore, che quanti si sentono schiacciati dal peso della vita trovin</w:t>
      </w:r>
      <w:bookmarkStart w:id="0" w:name="_GoBack"/>
      <w:bookmarkEnd w:id="0"/>
      <w:r w:rsidRPr="009E001A">
        <w:rPr>
          <w:rFonts w:cstheme="minorHAnsi"/>
          <w:sz w:val="24"/>
        </w:rPr>
        <w:t xml:space="preserve">o fratelli e sorelle amorevoli e compassionevoli. </w:t>
      </w:r>
      <w:r w:rsidRPr="009E001A">
        <w:rPr>
          <w:rFonts w:cstheme="minorHAnsi"/>
          <w:b/>
          <w:bCs/>
          <w:sz w:val="24"/>
        </w:rPr>
        <w:t>Ascoltaci, Signore.</w:t>
      </w:r>
    </w:p>
    <w:p w:rsidR="0051541B" w:rsidRPr="009E001A" w:rsidRDefault="0051541B" w:rsidP="007D1CCE">
      <w:pPr>
        <w:pStyle w:val="Paragrafoelenco"/>
        <w:widowControl w:val="0"/>
        <w:spacing w:after="0" w:line="240" w:lineRule="auto"/>
        <w:ind w:left="0"/>
        <w:jc w:val="both"/>
        <w:rPr>
          <w:rFonts w:cstheme="minorHAnsi"/>
          <w:sz w:val="24"/>
        </w:rPr>
      </w:pPr>
      <w:r w:rsidRPr="009E001A">
        <w:rPr>
          <w:rFonts w:cstheme="minorHAnsi"/>
          <w:sz w:val="24"/>
        </w:rPr>
        <w:t xml:space="preserve">Per quanti fanno della loro vita qualcosa di cui disporre a loro piacimento, illumina i loro cuori perché trovino nel dono di sé la concretezza del tuo Vangelo. </w:t>
      </w:r>
      <w:r w:rsidRPr="009E001A">
        <w:rPr>
          <w:rFonts w:cstheme="minorHAnsi"/>
          <w:b/>
          <w:bCs/>
          <w:sz w:val="24"/>
        </w:rPr>
        <w:t>Ascoltaci, Signore.</w:t>
      </w:r>
    </w:p>
    <w:p w:rsidR="0057017F" w:rsidRPr="0057017F" w:rsidRDefault="0057017F" w:rsidP="007D1CCE">
      <w:pPr>
        <w:widowControl w:val="0"/>
        <w:spacing w:after="0" w:line="240" w:lineRule="auto"/>
        <w:rPr>
          <w:rFonts w:cstheme="minorHAnsi"/>
        </w:rPr>
      </w:pPr>
    </w:p>
    <w:p w:rsidR="0057017F" w:rsidRPr="0057017F" w:rsidRDefault="0057017F" w:rsidP="007D1CCE">
      <w:pPr>
        <w:widowControl w:val="0"/>
        <w:spacing w:after="0" w:line="240" w:lineRule="auto"/>
        <w:rPr>
          <w:rFonts w:cstheme="minorHAnsi"/>
        </w:rPr>
      </w:pPr>
      <w:r w:rsidRPr="0057017F">
        <w:rPr>
          <w:rFonts w:cstheme="minorHAnsi"/>
          <w:b/>
        </w:rPr>
        <w:t>Santa Madre, deh voi fate, che le piaghe del Signore siano impresse nel mio cuor</w:t>
      </w:r>
      <w:r w:rsidRPr="0057017F">
        <w:rPr>
          <w:rFonts w:cstheme="minorHAnsi"/>
        </w:rPr>
        <w:t>.</w:t>
      </w:r>
    </w:p>
    <w:p w:rsidR="0057017F" w:rsidRPr="0057017F" w:rsidRDefault="0057017F" w:rsidP="007D1CCE">
      <w:pPr>
        <w:widowControl w:val="0"/>
        <w:spacing w:after="0" w:line="240" w:lineRule="auto"/>
        <w:rPr>
          <w:rFonts w:cstheme="minorHAnsi"/>
        </w:rPr>
      </w:pPr>
    </w:p>
    <w:p w:rsidR="0057017F" w:rsidRPr="00AB0AB3" w:rsidRDefault="0057017F" w:rsidP="007D1CCE">
      <w:pPr>
        <w:widowControl w:val="0"/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sz w:val="24"/>
          <w:lang w:eastAsia="it-IT"/>
        </w:rPr>
      </w:pPr>
      <w:r w:rsidRPr="00AB0AB3">
        <w:rPr>
          <w:rFonts w:eastAsia="Times New Roman" w:cstheme="minorHAnsi"/>
          <w:b/>
          <w:sz w:val="24"/>
          <w:lang w:eastAsia="it-IT"/>
        </w:rPr>
        <w:t xml:space="preserve">II </w:t>
      </w:r>
      <w:r w:rsidR="0051541B">
        <w:rPr>
          <w:rFonts w:eastAsia="Times New Roman" w:cstheme="minorHAnsi"/>
          <w:b/>
          <w:sz w:val="24"/>
          <w:lang w:eastAsia="it-IT"/>
        </w:rPr>
        <w:t>STAZIONE</w:t>
      </w:r>
      <w:r w:rsidRPr="00AB0AB3">
        <w:rPr>
          <w:rFonts w:eastAsia="Times New Roman" w:cstheme="minorHAnsi"/>
          <w:b/>
          <w:sz w:val="24"/>
          <w:lang w:eastAsia="it-IT"/>
        </w:rPr>
        <w:t xml:space="preserve"> </w:t>
      </w:r>
      <w:r w:rsidR="0051541B">
        <w:rPr>
          <w:rFonts w:eastAsia="Times New Roman" w:cstheme="minorHAnsi"/>
          <w:b/>
          <w:sz w:val="24"/>
          <w:lang w:eastAsia="it-IT"/>
        </w:rPr>
        <w:t>–</w:t>
      </w:r>
      <w:r w:rsidRPr="00AB0AB3">
        <w:rPr>
          <w:rFonts w:eastAsia="Times New Roman" w:cstheme="minorHAnsi"/>
          <w:b/>
          <w:sz w:val="24"/>
          <w:lang w:eastAsia="it-IT"/>
        </w:rPr>
        <w:t xml:space="preserve"> G</w:t>
      </w:r>
      <w:r w:rsidR="0051541B">
        <w:rPr>
          <w:rFonts w:eastAsia="Times New Roman" w:cstheme="minorHAnsi"/>
          <w:b/>
          <w:sz w:val="24"/>
          <w:lang w:eastAsia="it-IT"/>
        </w:rPr>
        <w:t>ESU’ INCONTRA LA MADRE</w:t>
      </w:r>
    </w:p>
    <w:p w:rsidR="0057017F" w:rsidRPr="0051541B" w:rsidRDefault="0057017F" w:rsidP="007D1CCE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sz w:val="12"/>
          <w:lang w:eastAsia="it-IT"/>
        </w:rPr>
      </w:pPr>
    </w:p>
    <w:p w:rsidR="0057017F" w:rsidRPr="0057017F" w:rsidRDefault="0057017F" w:rsidP="007D1CCE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 w:rsidRPr="0057017F">
        <w:rPr>
          <w:rFonts w:eastAsia="Times New Roman" w:cstheme="minorHAnsi"/>
          <w:lang w:eastAsia="it-IT"/>
        </w:rPr>
        <w:t xml:space="preserve">Ti adoriamo o Cristo e ti benediciamo </w:t>
      </w:r>
      <w:r w:rsidRPr="0057017F">
        <w:rPr>
          <w:rFonts w:eastAsia="Times New Roman" w:cstheme="minorHAnsi"/>
          <w:b/>
          <w:lang w:eastAsia="it-IT"/>
        </w:rPr>
        <w:t>perché con la tua Santa Croce hai redento il mondo.</w:t>
      </w:r>
    </w:p>
    <w:p w:rsidR="0057017F" w:rsidRPr="0051541B" w:rsidRDefault="0057017F" w:rsidP="007D1CCE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iCs/>
          <w:sz w:val="12"/>
          <w:lang w:eastAsia="it-IT"/>
        </w:rPr>
      </w:pPr>
    </w:p>
    <w:p w:rsidR="0051541B" w:rsidRPr="00837669" w:rsidRDefault="0051541B" w:rsidP="007D1CCE">
      <w:pPr>
        <w:widowControl w:val="0"/>
        <w:spacing w:after="0" w:line="240" w:lineRule="auto"/>
        <w:jc w:val="both"/>
        <w:rPr>
          <w:rFonts w:eastAsia="Times New Roman" w:cstheme="minorHAnsi"/>
          <w:i/>
          <w:iCs/>
          <w:lang w:eastAsia="it-IT"/>
        </w:rPr>
      </w:pPr>
      <w:r w:rsidRPr="00837669">
        <w:rPr>
          <w:rFonts w:cstheme="minorHAnsi"/>
          <w:i/>
          <w:iCs/>
        </w:rPr>
        <w:t>Ora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Gerusalemme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c’era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un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uomo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nome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Simeone,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uomo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giusto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pio,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che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aspettava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la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consolazione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d’Israele,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lo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Spirito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Santo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era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su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lui.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Lo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Spirito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Santo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gli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aveva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preannunciato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che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non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avrebbe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visto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la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morte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senza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prima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aver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veduto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il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Cristo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del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Signore.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(…)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Simeone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li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benedisse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Maria,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sua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madre,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disse: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«Ecco,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egli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è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qui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per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la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caduta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la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risurrezione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molti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in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Israele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come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segno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contraddizione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–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anche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te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una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spada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trafiggerà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l’anima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–,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affinché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siano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svelati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pensieri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molti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cuori»</w:t>
      </w:r>
      <w:r>
        <w:rPr>
          <w:rFonts w:cstheme="minorHAnsi"/>
          <w:i/>
          <w:iCs/>
        </w:rPr>
        <w:t xml:space="preserve"> (Lc 2,25-35)</w:t>
      </w:r>
      <w:r w:rsidRPr="00837669">
        <w:rPr>
          <w:rFonts w:cstheme="minorHAnsi"/>
          <w:i/>
          <w:iCs/>
        </w:rPr>
        <w:t>.</w:t>
      </w:r>
    </w:p>
    <w:p w:rsidR="0051541B" w:rsidRPr="0051541B" w:rsidRDefault="0051541B" w:rsidP="007D1CCE">
      <w:pPr>
        <w:widowControl w:val="0"/>
        <w:spacing w:after="0" w:line="240" w:lineRule="auto"/>
        <w:jc w:val="both"/>
        <w:rPr>
          <w:rFonts w:eastAsia="Times New Roman" w:cstheme="minorHAnsi"/>
          <w:sz w:val="12"/>
          <w:lang w:eastAsia="it-IT"/>
        </w:rPr>
      </w:pPr>
    </w:p>
    <w:p w:rsidR="0051541B" w:rsidRPr="00837669" w:rsidRDefault="0051541B" w:rsidP="007D1CCE">
      <w:pPr>
        <w:widowControl w:val="0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37669">
        <w:rPr>
          <w:rFonts w:eastAsia="Times New Roman" w:cstheme="minorHAnsi"/>
          <w:lang w:eastAsia="it-IT"/>
        </w:rPr>
        <w:t>Simeone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è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mosso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dalla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speranza.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Vedere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Gesù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è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la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ragione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che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lo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tiene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in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vita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che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mette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in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moto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suoi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passi.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Quando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lastRenderedPageBreak/>
        <w:t>arriva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al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Tempio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trova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il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bambino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che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cercava,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lo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accoglie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tra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le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sue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braccia,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ma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in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realtà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è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il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Bambino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che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accoglie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lui.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Nel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momento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in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cui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posa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lo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sguardo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su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Gesù,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sente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realizzarsi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la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promessa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salvezza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che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lo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aveva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animato,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che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dà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il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pieno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compimento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ad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una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vita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ormai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segnata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dalla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vecchiaia.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È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uno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sguardo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che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salva.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Allo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stesso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modo,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gli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occhi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Maria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incrociati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quelli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Gesù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sul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Calvario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segnano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un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momento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dolcezza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nella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sofferenza,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una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carezza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sotto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il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peso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della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Croce.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Uno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degli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sguardi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che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mi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hanno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cambiato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la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vita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è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stato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quello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un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frate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che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ha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saputo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vedere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la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luce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nei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miei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occhi,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spingendomi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cercare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il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modo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migliore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per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fare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della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mia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vita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qualcosa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grande.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Come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Simeone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in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Gesù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ha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riconosciuto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il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Signore,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così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in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quel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frate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ho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incontrato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qualcuno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capace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raccontarmi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Dio,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“luce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per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rivelarti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alle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genti”.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[</w:t>
      </w:r>
      <w:r w:rsidRPr="00837669">
        <w:rPr>
          <w:rFonts w:eastAsia="Times New Roman" w:cstheme="minorHAnsi"/>
          <w:i/>
          <w:iCs/>
          <w:lang w:eastAsia="it-IT"/>
        </w:rPr>
        <w:t>Sara</w:t>
      </w:r>
      <w:r w:rsidRPr="00837669">
        <w:rPr>
          <w:rFonts w:eastAsia="Times New Roman" w:cstheme="minorHAnsi"/>
          <w:lang w:eastAsia="it-IT"/>
        </w:rPr>
        <w:t>,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25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anni,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Cassano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Magnago]</w:t>
      </w:r>
    </w:p>
    <w:p w:rsidR="0051541B" w:rsidRPr="0051541B" w:rsidRDefault="0051541B" w:rsidP="007D1CCE">
      <w:pPr>
        <w:widowControl w:val="0"/>
        <w:spacing w:after="0" w:line="240" w:lineRule="auto"/>
        <w:jc w:val="both"/>
        <w:rPr>
          <w:rFonts w:cstheme="minorHAnsi"/>
          <w:bCs/>
          <w:sz w:val="12"/>
        </w:rPr>
      </w:pPr>
    </w:p>
    <w:p w:rsidR="0051541B" w:rsidRPr="009E001A" w:rsidRDefault="0051541B" w:rsidP="009E001A">
      <w:pPr>
        <w:pStyle w:val="Paragrafoelenco"/>
        <w:widowControl w:val="0"/>
        <w:spacing w:after="0" w:line="240" w:lineRule="auto"/>
        <w:ind w:left="0"/>
        <w:jc w:val="both"/>
        <w:rPr>
          <w:rFonts w:eastAsia="Times New Roman" w:cstheme="minorHAnsi"/>
          <w:sz w:val="24"/>
          <w:lang w:eastAsia="it-IT"/>
        </w:rPr>
      </w:pPr>
      <w:r w:rsidRPr="009E001A">
        <w:rPr>
          <w:rFonts w:eastAsia="Times New Roman" w:cstheme="minorHAnsi"/>
          <w:sz w:val="24"/>
          <w:lang w:eastAsia="it-IT"/>
        </w:rPr>
        <w:t xml:space="preserve">Perché chi teme di non essere abbastanza senta di essere incondizionatamente amato. </w:t>
      </w:r>
      <w:r w:rsidRPr="009E001A">
        <w:rPr>
          <w:rFonts w:eastAsia="Times New Roman" w:cstheme="minorHAnsi"/>
          <w:b/>
          <w:bCs/>
          <w:sz w:val="24"/>
          <w:lang w:eastAsia="it-IT"/>
        </w:rPr>
        <w:t>Illuminaci, o Signore.</w:t>
      </w:r>
    </w:p>
    <w:p w:rsidR="0051541B" w:rsidRPr="009E001A" w:rsidRDefault="0051541B" w:rsidP="009E001A">
      <w:pPr>
        <w:pStyle w:val="Paragrafoelenco"/>
        <w:widowControl w:val="0"/>
        <w:spacing w:after="0" w:line="240" w:lineRule="auto"/>
        <w:ind w:left="0"/>
        <w:jc w:val="both"/>
        <w:rPr>
          <w:rFonts w:eastAsia="Times New Roman" w:cstheme="minorHAnsi"/>
          <w:sz w:val="24"/>
          <w:lang w:eastAsia="it-IT"/>
        </w:rPr>
      </w:pPr>
      <w:r w:rsidRPr="009E001A">
        <w:rPr>
          <w:rFonts w:eastAsia="Times New Roman" w:cstheme="minorHAnsi"/>
          <w:sz w:val="24"/>
          <w:lang w:eastAsia="it-IT"/>
        </w:rPr>
        <w:t xml:space="preserve">Perché i giovani siano accompagnati a scoprire </w:t>
      </w:r>
      <w:proofErr w:type="spellStart"/>
      <w:r w:rsidRPr="009E001A">
        <w:rPr>
          <w:rFonts w:eastAsia="Times New Roman" w:cstheme="minorHAnsi"/>
          <w:sz w:val="24"/>
          <w:lang w:eastAsia="it-IT"/>
        </w:rPr>
        <w:t>per chi</w:t>
      </w:r>
      <w:proofErr w:type="spellEnd"/>
      <w:r w:rsidRPr="009E001A">
        <w:rPr>
          <w:rFonts w:eastAsia="Times New Roman" w:cstheme="minorHAnsi"/>
          <w:sz w:val="24"/>
          <w:lang w:eastAsia="it-IT"/>
        </w:rPr>
        <w:t xml:space="preserve"> spendere la propria vita. </w:t>
      </w:r>
      <w:r w:rsidRPr="009E001A">
        <w:rPr>
          <w:rFonts w:eastAsia="Times New Roman" w:cstheme="minorHAnsi"/>
          <w:b/>
          <w:bCs/>
          <w:sz w:val="24"/>
          <w:lang w:eastAsia="it-IT"/>
        </w:rPr>
        <w:t>Illuminaci, o Signore.</w:t>
      </w:r>
      <w:r w:rsidRPr="009E001A">
        <w:rPr>
          <w:rFonts w:eastAsia="Times New Roman" w:cstheme="minorHAnsi"/>
          <w:sz w:val="24"/>
          <w:lang w:eastAsia="it-IT"/>
        </w:rPr>
        <w:t xml:space="preserve"> </w:t>
      </w:r>
    </w:p>
    <w:p w:rsidR="0057017F" w:rsidRPr="009E001A" w:rsidRDefault="0051541B" w:rsidP="009E001A">
      <w:pPr>
        <w:widowControl w:val="0"/>
        <w:spacing w:after="0" w:line="240" w:lineRule="auto"/>
        <w:jc w:val="both"/>
        <w:rPr>
          <w:rFonts w:cstheme="minorHAnsi"/>
          <w:sz w:val="28"/>
        </w:rPr>
      </w:pPr>
      <w:r w:rsidRPr="009E001A">
        <w:rPr>
          <w:rFonts w:eastAsia="Times New Roman" w:cstheme="minorHAnsi"/>
          <w:sz w:val="24"/>
          <w:lang w:eastAsia="it-IT"/>
        </w:rPr>
        <w:t xml:space="preserve">Perché sappiamo sempre ascoltare le parole dello Spirito e non perdere mai la speranza. </w:t>
      </w:r>
      <w:r w:rsidRPr="009E001A">
        <w:rPr>
          <w:rFonts w:eastAsia="Times New Roman" w:cstheme="minorHAnsi"/>
          <w:b/>
          <w:bCs/>
          <w:sz w:val="24"/>
          <w:lang w:eastAsia="it-IT"/>
        </w:rPr>
        <w:t>Illuminaci, o Signore.</w:t>
      </w:r>
    </w:p>
    <w:p w:rsidR="0057017F" w:rsidRPr="0057017F" w:rsidRDefault="0057017F" w:rsidP="007D1CCE">
      <w:pPr>
        <w:widowControl w:val="0"/>
        <w:spacing w:after="0" w:line="240" w:lineRule="auto"/>
        <w:rPr>
          <w:rFonts w:cstheme="minorHAnsi"/>
        </w:rPr>
      </w:pPr>
    </w:p>
    <w:p w:rsidR="0057017F" w:rsidRPr="0057017F" w:rsidRDefault="0057017F" w:rsidP="007D1CCE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b/>
          <w:lang w:eastAsia="it-IT"/>
        </w:rPr>
      </w:pPr>
      <w:r w:rsidRPr="0057017F">
        <w:rPr>
          <w:rFonts w:eastAsia="Times New Roman" w:cstheme="minorHAnsi"/>
          <w:b/>
          <w:lang w:eastAsia="it-IT"/>
        </w:rPr>
        <w:t>Santa Madre, deh, voi fate, che le piaghe del Signore siano impresse nel mio cuor.</w:t>
      </w:r>
    </w:p>
    <w:p w:rsidR="0057017F" w:rsidRDefault="0057017F" w:rsidP="007D1CCE">
      <w:pPr>
        <w:widowControl w:val="0"/>
        <w:spacing w:after="0" w:line="240" w:lineRule="auto"/>
        <w:rPr>
          <w:rFonts w:cstheme="minorHAnsi"/>
        </w:rPr>
      </w:pPr>
    </w:p>
    <w:p w:rsidR="00613FD3" w:rsidRPr="00A3427B" w:rsidRDefault="00613FD3" w:rsidP="007D1CCE">
      <w:pPr>
        <w:widowControl w:val="0"/>
        <w:spacing w:after="0" w:line="240" w:lineRule="auto"/>
        <w:jc w:val="both"/>
        <w:rPr>
          <w:rFonts w:ascii="Arial Narrow" w:hAnsi="Arial Narrow"/>
          <w:sz w:val="24"/>
        </w:rPr>
      </w:pPr>
      <w:r w:rsidRPr="00A3427B">
        <w:rPr>
          <w:rFonts w:ascii="Arial Narrow" w:hAnsi="Arial Narrow"/>
          <w:sz w:val="24"/>
        </w:rPr>
        <w:t xml:space="preserve">Signore, dolce volto di pena e di </w:t>
      </w:r>
      <w:proofErr w:type="spellStart"/>
      <w:r w:rsidRPr="00A3427B">
        <w:rPr>
          <w:rFonts w:ascii="Arial Narrow" w:hAnsi="Arial Narrow"/>
          <w:sz w:val="24"/>
        </w:rPr>
        <w:t>dolor</w:t>
      </w:r>
      <w:proofErr w:type="spellEnd"/>
      <w:r w:rsidRPr="00A3427B">
        <w:rPr>
          <w:rFonts w:ascii="Arial Narrow" w:hAnsi="Arial Narrow"/>
          <w:sz w:val="24"/>
        </w:rPr>
        <w:t xml:space="preserve">, o volto </w:t>
      </w:r>
      <w:proofErr w:type="spellStart"/>
      <w:r w:rsidRPr="00A3427B">
        <w:rPr>
          <w:rFonts w:ascii="Arial Narrow" w:hAnsi="Arial Narrow"/>
          <w:sz w:val="24"/>
        </w:rPr>
        <w:t>pien</w:t>
      </w:r>
      <w:proofErr w:type="spellEnd"/>
      <w:r w:rsidRPr="00A3427B">
        <w:rPr>
          <w:rFonts w:ascii="Arial Narrow" w:hAnsi="Arial Narrow"/>
          <w:sz w:val="24"/>
        </w:rPr>
        <w:t xml:space="preserve"> di luce, colpito per amor. Avvolto nella morte, perduto sei per noi. Accogli il nostro pianto, o nostro Salvator.</w:t>
      </w:r>
    </w:p>
    <w:p w:rsidR="0057017F" w:rsidRPr="0057017F" w:rsidRDefault="0057017F" w:rsidP="007D1CCE">
      <w:pPr>
        <w:widowControl w:val="0"/>
        <w:spacing w:after="0" w:line="240" w:lineRule="auto"/>
        <w:rPr>
          <w:rFonts w:cstheme="minorHAnsi"/>
        </w:rPr>
      </w:pPr>
    </w:p>
    <w:p w:rsidR="0057017F" w:rsidRPr="00AB0AB3" w:rsidRDefault="0057017F" w:rsidP="007D1CCE">
      <w:pPr>
        <w:widowControl w:val="0"/>
        <w:pBdr>
          <w:bottom w:val="single" w:sz="4" w:space="1" w:color="auto"/>
        </w:pBdr>
        <w:spacing w:after="0" w:line="240" w:lineRule="auto"/>
        <w:rPr>
          <w:rFonts w:cstheme="minorHAnsi"/>
          <w:b/>
          <w:sz w:val="24"/>
        </w:rPr>
      </w:pPr>
      <w:r w:rsidRPr="00AB0AB3">
        <w:rPr>
          <w:rFonts w:cstheme="minorHAnsi"/>
          <w:b/>
          <w:sz w:val="24"/>
        </w:rPr>
        <w:t xml:space="preserve">III STAZIONE </w:t>
      </w:r>
      <w:r w:rsidR="0051541B">
        <w:rPr>
          <w:rFonts w:cstheme="minorHAnsi"/>
          <w:b/>
          <w:sz w:val="24"/>
        </w:rPr>
        <w:t>–</w:t>
      </w:r>
      <w:r w:rsidRPr="00AB0AB3">
        <w:rPr>
          <w:rFonts w:cstheme="minorHAnsi"/>
          <w:b/>
          <w:sz w:val="24"/>
        </w:rPr>
        <w:t xml:space="preserve"> </w:t>
      </w:r>
      <w:r w:rsidR="0051541B">
        <w:rPr>
          <w:rFonts w:cstheme="minorHAnsi"/>
          <w:b/>
          <w:sz w:val="24"/>
        </w:rPr>
        <w:t>LA V</w:t>
      </w:r>
      <w:r w:rsidR="00D00E8A">
        <w:rPr>
          <w:rFonts w:cstheme="minorHAnsi"/>
          <w:b/>
          <w:sz w:val="24"/>
        </w:rPr>
        <w:t>E</w:t>
      </w:r>
      <w:r w:rsidR="0051541B">
        <w:rPr>
          <w:rFonts w:cstheme="minorHAnsi"/>
          <w:b/>
          <w:sz w:val="24"/>
        </w:rPr>
        <w:t>RONICA</w:t>
      </w:r>
      <w:r w:rsidR="00D00E8A">
        <w:rPr>
          <w:rFonts w:cstheme="minorHAnsi"/>
          <w:b/>
          <w:sz w:val="24"/>
        </w:rPr>
        <w:t xml:space="preserve"> ASCIUGA</w:t>
      </w:r>
      <w:r w:rsidR="0051541B">
        <w:rPr>
          <w:rFonts w:cstheme="minorHAnsi"/>
          <w:b/>
          <w:sz w:val="24"/>
        </w:rPr>
        <w:t xml:space="preserve"> </w:t>
      </w:r>
      <w:r w:rsidR="003B4678">
        <w:rPr>
          <w:rFonts w:cstheme="minorHAnsi"/>
          <w:b/>
          <w:sz w:val="24"/>
        </w:rPr>
        <w:t>IL VOLTO DI GESU’</w:t>
      </w:r>
    </w:p>
    <w:p w:rsidR="0051541B" w:rsidRPr="0051541B" w:rsidRDefault="0051541B" w:rsidP="007D1CCE">
      <w:pPr>
        <w:widowControl w:val="0"/>
        <w:spacing w:after="0" w:line="240" w:lineRule="auto"/>
        <w:rPr>
          <w:rFonts w:cstheme="minorHAnsi"/>
          <w:sz w:val="12"/>
        </w:rPr>
      </w:pPr>
    </w:p>
    <w:p w:rsidR="0057017F" w:rsidRPr="0057017F" w:rsidRDefault="0057017F" w:rsidP="007D1CCE">
      <w:pPr>
        <w:widowControl w:val="0"/>
        <w:spacing w:after="0" w:line="240" w:lineRule="auto"/>
        <w:rPr>
          <w:rFonts w:cstheme="minorHAnsi"/>
        </w:rPr>
      </w:pPr>
      <w:r w:rsidRPr="0057017F">
        <w:rPr>
          <w:rFonts w:cstheme="minorHAnsi"/>
        </w:rPr>
        <w:t xml:space="preserve">Ti adoriamo, o Cristo, e ti benediciamo, </w:t>
      </w:r>
      <w:r w:rsidRPr="0057017F">
        <w:rPr>
          <w:rFonts w:cstheme="minorHAnsi"/>
          <w:b/>
        </w:rPr>
        <w:t>perché con la tua Santa Croce hai redento il mondo</w:t>
      </w:r>
      <w:r w:rsidRPr="0057017F">
        <w:rPr>
          <w:rFonts w:cstheme="minorHAnsi"/>
        </w:rPr>
        <w:t>.</w:t>
      </w:r>
    </w:p>
    <w:p w:rsidR="0057017F" w:rsidRPr="00D00E8A" w:rsidRDefault="0057017F" w:rsidP="007D1CCE">
      <w:pPr>
        <w:widowControl w:val="0"/>
        <w:spacing w:after="0" w:line="240" w:lineRule="auto"/>
        <w:rPr>
          <w:rFonts w:cstheme="minorHAnsi"/>
          <w:sz w:val="12"/>
        </w:rPr>
      </w:pPr>
    </w:p>
    <w:p w:rsidR="00D00E8A" w:rsidRPr="00837669" w:rsidRDefault="00D00E8A" w:rsidP="007D1CCE">
      <w:pPr>
        <w:widowControl w:val="0"/>
        <w:spacing w:after="0" w:line="240" w:lineRule="auto"/>
        <w:jc w:val="both"/>
        <w:rPr>
          <w:rFonts w:cstheme="minorHAnsi"/>
          <w:i/>
          <w:iCs/>
        </w:rPr>
      </w:pPr>
      <w:r w:rsidRPr="00837669">
        <w:rPr>
          <w:rFonts w:cstheme="minorHAnsi"/>
          <w:i/>
          <w:iCs/>
        </w:rPr>
        <w:t>Uno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dei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farisei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lo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invitò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mangiare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da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lui.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Egli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entrò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nella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casa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del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fariseo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si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mise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tavola.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Ed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ecco,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una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donna,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una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peccatrice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quella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città,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saputo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che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si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trovava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nella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casa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del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fariseo,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portò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un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vaso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profumo;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stando</w:t>
      </w:r>
      <w:r>
        <w:rPr>
          <w:rFonts w:cstheme="minorHAnsi"/>
          <w:i/>
          <w:iCs/>
          <w:position w:val="4"/>
        </w:rPr>
        <w:t xml:space="preserve"> </w:t>
      </w:r>
      <w:r w:rsidRPr="00837669">
        <w:rPr>
          <w:rFonts w:cstheme="minorHAnsi"/>
          <w:i/>
          <w:iCs/>
        </w:rPr>
        <w:t>dietro,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presso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piedi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lui,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piangendo,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cominciò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bagnarli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lacrime,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poi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li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asciugava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con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suoi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capelli,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li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baciava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li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cospargeva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profumo.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(…)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Egli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disse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alla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donna: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«La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tua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fede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ti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ha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salvata;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va’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in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pace!»</w:t>
      </w:r>
      <w:r>
        <w:rPr>
          <w:rFonts w:cstheme="minorHAnsi"/>
          <w:i/>
          <w:iCs/>
        </w:rPr>
        <w:t xml:space="preserve"> (Lc 7,36-50)</w:t>
      </w:r>
      <w:r w:rsidRPr="00837669">
        <w:rPr>
          <w:rFonts w:cstheme="minorHAnsi"/>
          <w:i/>
          <w:iCs/>
        </w:rPr>
        <w:t>.</w:t>
      </w:r>
    </w:p>
    <w:p w:rsidR="00D00E8A" w:rsidRPr="00D00E8A" w:rsidRDefault="00D00E8A" w:rsidP="007D1CCE">
      <w:pPr>
        <w:widowControl w:val="0"/>
        <w:spacing w:after="0" w:line="240" w:lineRule="auto"/>
        <w:jc w:val="both"/>
        <w:rPr>
          <w:rFonts w:eastAsia="Times New Roman" w:cstheme="minorHAnsi"/>
          <w:sz w:val="12"/>
          <w:lang w:eastAsia="it-IT"/>
        </w:rPr>
      </w:pPr>
    </w:p>
    <w:p w:rsidR="00D00E8A" w:rsidRPr="00837669" w:rsidRDefault="00D00E8A" w:rsidP="007D1CCE">
      <w:pPr>
        <w:widowControl w:val="0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37669">
        <w:rPr>
          <w:rFonts w:eastAsia="Times New Roman" w:cstheme="minorHAnsi"/>
          <w:lang w:eastAsia="it-IT"/>
        </w:rPr>
        <w:t>Siamo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sempre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tentati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considerare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la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nostra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una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condizione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intermedia,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equilibrata.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Non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siamo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mai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né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troppo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ricchi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né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troppo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poveri,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non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consideriamo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dei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santi,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ma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neppure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dei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peccatori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incalliti.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una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posizione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che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crediamo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obiettiva,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viene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naturale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ammirare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chi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sembra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troppo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disprezzare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chi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sembra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troppo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poco.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In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realtà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abbiamo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stabilito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una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scala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valori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assai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povera,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in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cui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il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centro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siamo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ancora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noi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stessi,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come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il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nostro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sguardo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sul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mondo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limitasse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collocare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nostri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incontri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su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una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grande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bilancia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in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cui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par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d'essere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sempre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al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centro.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Penso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che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questo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modo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pensare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sia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uno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dei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tanti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indurimenti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del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sentire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rispetto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quali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vangeli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mettono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continuamente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in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guardia,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in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un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modo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nell'altro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siamo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tutti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ciechi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sordi.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Anche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in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questo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brano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Gesù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è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medico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che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ridona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la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vista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mettendo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il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fariseo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davanti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all'evidenza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della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sua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miopia: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il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fariseo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non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vede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un'altra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persona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piedi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Gesù,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in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uno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sguardo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miope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non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c'è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posto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per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la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complessità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infinita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dell'altro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per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lui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la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donna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non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è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altro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che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un'ombra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senza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volto.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L'altro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è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un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intero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universo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corporeità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spiritualità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indissolubilmente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uniti,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l'altro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non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può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leggere,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non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può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capire,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non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può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inserire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su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una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scala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valori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non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può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collocare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in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una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categoria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preconcetta,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non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senza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smarrirne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la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dignità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sprofondando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nella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cecità.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L'altro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può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amare,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per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un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istante,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per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una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vita,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per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quanto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è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possibile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anche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solo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asciugandogli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il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sudore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della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fronte.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[</w:t>
      </w:r>
      <w:r w:rsidRPr="00837669">
        <w:rPr>
          <w:rFonts w:eastAsia="Times New Roman" w:cstheme="minorHAnsi"/>
          <w:i/>
          <w:iCs/>
          <w:lang w:eastAsia="it-IT"/>
        </w:rPr>
        <w:t>Giacomo</w:t>
      </w:r>
      <w:r w:rsidRPr="00837669">
        <w:rPr>
          <w:rFonts w:eastAsia="Times New Roman" w:cstheme="minorHAnsi"/>
          <w:lang w:eastAsia="it-IT"/>
        </w:rPr>
        <w:t>,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31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anni,</w:t>
      </w:r>
      <w:r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Lecco]</w:t>
      </w:r>
    </w:p>
    <w:p w:rsidR="00D00E8A" w:rsidRPr="00D00E8A" w:rsidRDefault="00D00E8A" w:rsidP="007D1CCE">
      <w:pPr>
        <w:widowControl w:val="0"/>
        <w:spacing w:after="0" w:line="240" w:lineRule="auto"/>
        <w:jc w:val="both"/>
        <w:rPr>
          <w:rFonts w:cstheme="minorHAnsi"/>
          <w:bCs/>
          <w:sz w:val="12"/>
        </w:rPr>
      </w:pPr>
    </w:p>
    <w:p w:rsidR="009E001A" w:rsidRDefault="00D00E8A" w:rsidP="009E001A">
      <w:pPr>
        <w:widowControl w:val="0"/>
        <w:spacing w:after="0" w:line="240" w:lineRule="auto"/>
        <w:jc w:val="both"/>
        <w:rPr>
          <w:rFonts w:cstheme="minorHAnsi"/>
          <w:b/>
          <w:bCs/>
          <w:sz w:val="24"/>
        </w:rPr>
      </w:pPr>
      <w:r w:rsidRPr="009E001A">
        <w:rPr>
          <w:rFonts w:eastAsia="Times New Roman" w:cstheme="minorHAnsi"/>
          <w:sz w:val="24"/>
          <w:lang w:eastAsia="it-IT"/>
        </w:rPr>
        <w:t xml:space="preserve">I nostri occhi, alla ricerca del volto dell’altro, possano mostrarci la via d’uscita dai nostri egoismi. </w:t>
      </w:r>
      <w:r w:rsidRPr="009E001A">
        <w:rPr>
          <w:rFonts w:cstheme="minorHAnsi"/>
          <w:b/>
          <w:bCs/>
          <w:sz w:val="24"/>
        </w:rPr>
        <w:t>Ascoltaci, Signore.</w:t>
      </w:r>
    </w:p>
    <w:p w:rsidR="00D00E8A" w:rsidRPr="009E001A" w:rsidRDefault="00D00E8A" w:rsidP="009E001A">
      <w:pPr>
        <w:widowControl w:val="0"/>
        <w:spacing w:after="0" w:line="240" w:lineRule="auto"/>
        <w:jc w:val="both"/>
        <w:rPr>
          <w:rFonts w:cstheme="minorHAnsi"/>
          <w:b/>
          <w:bCs/>
          <w:sz w:val="24"/>
        </w:rPr>
      </w:pPr>
      <w:r w:rsidRPr="009E001A">
        <w:rPr>
          <w:rFonts w:eastAsia="Times New Roman" w:cstheme="minorHAnsi"/>
          <w:sz w:val="24"/>
          <w:lang w:eastAsia="it-IT"/>
        </w:rPr>
        <w:t xml:space="preserve">Le nostre orecchie vadano oltre il rumore delle continue distrazioni riuscendo a cogliere nella vita e nella Parola la forza sempre rivoluzionaria e generativa dello Spirito Santo. </w:t>
      </w:r>
      <w:r w:rsidRPr="009E001A">
        <w:rPr>
          <w:rFonts w:cstheme="minorHAnsi"/>
          <w:b/>
          <w:bCs/>
          <w:sz w:val="24"/>
        </w:rPr>
        <w:t>Ascoltaci, Signore.</w:t>
      </w:r>
    </w:p>
    <w:p w:rsidR="00D00E8A" w:rsidRPr="009E001A" w:rsidRDefault="00D00E8A" w:rsidP="009E001A">
      <w:pPr>
        <w:widowControl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lang w:eastAsia="it-IT"/>
        </w:rPr>
      </w:pPr>
      <w:r w:rsidRPr="009E001A">
        <w:rPr>
          <w:rFonts w:eastAsia="Times New Roman" w:cstheme="minorHAnsi"/>
          <w:sz w:val="24"/>
          <w:lang w:eastAsia="it-IT"/>
        </w:rPr>
        <w:t>I nostri volti sappiano accogliere il dono di un incontro e la curiosità di uno sguardo. Donaci la forza di accettare l’aiuto che ci serve ogni giorno.</w:t>
      </w:r>
      <w:r w:rsidRPr="009E001A">
        <w:rPr>
          <w:rFonts w:cstheme="minorHAnsi"/>
          <w:b/>
          <w:bCs/>
          <w:sz w:val="24"/>
        </w:rPr>
        <w:t xml:space="preserve"> Ascoltaci, Signore.</w:t>
      </w:r>
    </w:p>
    <w:p w:rsidR="0057017F" w:rsidRPr="00AB0AB3" w:rsidRDefault="0057017F" w:rsidP="007D1CCE">
      <w:pPr>
        <w:widowControl w:val="0"/>
        <w:spacing w:after="0" w:line="240" w:lineRule="auto"/>
        <w:rPr>
          <w:rFonts w:cstheme="minorHAnsi"/>
          <w:sz w:val="24"/>
        </w:rPr>
      </w:pPr>
    </w:p>
    <w:p w:rsidR="0057017F" w:rsidRPr="0057017F" w:rsidRDefault="0057017F" w:rsidP="007D1CCE">
      <w:pPr>
        <w:widowControl w:val="0"/>
        <w:spacing w:after="0" w:line="240" w:lineRule="auto"/>
        <w:rPr>
          <w:rFonts w:cstheme="minorHAnsi"/>
        </w:rPr>
      </w:pPr>
      <w:r w:rsidRPr="0057017F">
        <w:rPr>
          <w:rFonts w:cstheme="minorHAnsi"/>
          <w:b/>
        </w:rPr>
        <w:t>Santa Madre, deh voi fate, che le piaghe del Signore siano impresse nel mio cuor</w:t>
      </w:r>
      <w:r w:rsidRPr="0057017F">
        <w:rPr>
          <w:rFonts w:cstheme="minorHAnsi"/>
        </w:rPr>
        <w:t>.</w:t>
      </w:r>
    </w:p>
    <w:p w:rsidR="0057017F" w:rsidRPr="0057017F" w:rsidRDefault="0057017F" w:rsidP="007D1CCE">
      <w:pPr>
        <w:widowControl w:val="0"/>
        <w:spacing w:after="0" w:line="240" w:lineRule="auto"/>
        <w:rPr>
          <w:rFonts w:cstheme="minorHAnsi"/>
        </w:rPr>
      </w:pPr>
    </w:p>
    <w:p w:rsidR="0057017F" w:rsidRPr="00AB0AB3" w:rsidRDefault="0057017F" w:rsidP="007D1CCE">
      <w:pPr>
        <w:widowControl w:val="0"/>
        <w:pBdr>
          <w:bottom w:val="single" w:sz="4" w:space="1" w:color="auto"/>
        </w:pBdr>
        <w:spacing w:after="0" w:line="240" w:lineRule="auto"/>
        <w:rPr>
          <w:rFonts w:cstheme="minorHAnsi"/>
          <w:b/>
          <w:sz w:val="24"/>
        </w:rPr>
      </w:pPr>
      <w:r w:rsidRPr="00AB0AB3">
        <w:rPr>
          <w:rFonts w:cstheme="minorHAnsi"/>
          <w:b/>
          <w:sz w:val="24"/>
        </w:rPr>
        <w:t xml:space="preserve">IV STAZIONE - GESU’ </w:t>
      </w:r>
      <w:proofErr w:type="gramStart"/>
      <w:r w:rsidRPr="00AB0AB3">
        <w:rPr>
          <w:rFonts w:cstheme="minorHAnsi"/>
          <w:b/>
          <w:sz w:val="24"/>
        </w:rPr>
        <w:t>E’</w:t>
      </w:r>
      <w:proofErr w:type="gramEnd"/>
      <w:r w:rsidRPr="00AB0AB3">
        <w:rPr>
          <w:rFonts w:cstheme="minorHAnsi"/>
          <w:b/>
          <w:sz w:val="24"/>
        </w:rPr>
        <w:t xml:space="preserve"> </w:t>
      </w:r>
      <w:r w:rsidR="00D00E8A">
        <w:rPr>
          <w:rFonts w:cstheme="minorHAnsi"/>
          <w:b/>
          <w:sz w:val="24"/>
        </w:rPr>
        <w:t>TOLTO DALLA CROCE</w:t>
      </w:r>
    </w:p>
    <w:p w:rsidR="00D00E8A" w:rsidRPr="00D00E8A" w:rsidRDefault="00D00E8A" w:rsidP="007D1CCE">
      <w:pPr>
        <w:widowControl w:val="0"/>
        <w:spacing w:after="0" w:line="240" w:lineRule="auto"/>
        <w:rPr>
          <w:rFonts w:cstheme="minorHAnsi"/>
          <w:sz w:val="12"/>
        </w:rPr>
      </w:pPr>
    </w:p>
    <w:p w:rsidR="0057017F" w:rsidRPr="0057017F" w:rsidRDefault="0057017F" w:rsidP="007D1CCE">
      <w:pPr>
        <w:widowControl w:val="0"/>
        <w:spacing w:after="0" w:line="240" w:lineRule="auto"/>
        <w:rPr>
          <w:rFonts w:cstheme="minorHAnsi"/>
        </w:rPr>
      </w:pPr>
      <w:r w:rsidRPr="0057017F">
        <w:rPr>
          <w:rFonts w:cstheme="minorHAnsi"/>
        </w:rPr>
        <w:t xml:space="preserve">Ti adoriamo, o Cristo, e ti benediciamo, </w:t>
      </w:r>
      <w:r w:rsidRPr="0057017F">
        <w:rPr>
          <w:rFonts w:cstheme="minorHAnsi"/>
          <w:b/>
        </w:rPr>
        <w:t>perché con la tua Santa Croce hai redento il mondo</w:t>
      </w:r>
      <w:r w:rsidRPr="0057017F">
        <w:rPr>
          <w:rFonts w:cstheme="minorHAnsi"/>
        </w:rPr>
        <w:t>.</w:t>
      </w:r>
    </w:p>
    <w:p w:rsidR="0057017F" w:rsidRPr="00D00E8A" w:rsidRDefault="0057017F" w:rsidP="007D1CCE">
      <w:pPr>
        <w:widowControl w:val="0"/>
        <w:spacing w:after="0" w:line="240" w:lineRule="auto"/>
        <w:rPr>
          <w:rFonts w:cstheme="minorHAnsi"/>
          <w:sz w:val="12"/>
        </w:rPr>
      </w:pPr>
    </w:p>
    <w:p w:rsidR="00D00E8A" w:rsidRPr="00837669" w:rsidRDefault="00D00E8A" w:rsidP="007D1CCE">
      <w:pPr>
        <w:widowControl w:val="0"/>
        <w:spacing w:after="0" w:line="240" w:lineRule="auto"/>
        <w:jc w:val="both"/>
        <w:rPr>
          <w:rFonts w:cstheme="minorHAnsi"/>
          <w:i/>
          <w:iCs/>
        </w:rPr>
      </w:pPr>
      <w:r w:rsidRPr="00837669">
        <w:rPr>
          <w:rFonts w:cstheme="minorHAnsi"/>
          <w:i/>
          <w:iCs/>
        </w:rPr>
        <w:t>Ed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ecco,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vi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era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un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uomo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nome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Giuseppe,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membro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del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sinedrio,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buono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giusto.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Egli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non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aveva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aderito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alla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decisione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all’operato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degli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altri.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Era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Arimatea,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una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città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della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Giudea,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aspettava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il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regno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Dio.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Egli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si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presentò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Pilato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chiese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il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corpo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Gesù.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Lo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depose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dalla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croce,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lo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avvolse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con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un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lenzuolo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lo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mise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in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un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sepolcro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scavato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nella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roccia,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lastRenderedPageBreak/>
        <w:t>nel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quale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nessuno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era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stato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ancora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sepolto.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Era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il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giorno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della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Parasceve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già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splendevano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le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luci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del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sabato.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Le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donne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che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erano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venute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con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Gesù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dalla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Galilea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seguivano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Giuseppe;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esse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osservarono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il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sepolcro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come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era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stato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posto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il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corpo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Gesù,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poi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tornarono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indietro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prepararono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aromi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oli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profumati.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Il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giorno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sabato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osservarono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il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riposo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come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era</w:t>
      </w:r>
      <w:r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prescritto</w:t>
      </w:r>
      <w:r>
        <w:rPr>
          <w:rFonts w:cstheme="minorHAnsi"/>
          <w:i/>
          <w:iCs/>
        </w:rPr>
        <w:t xml:space="preserve"> (Lc 23,50-56)</w:t>
      </w:r>
      <w:r w:rsidRPr="00837669">
        <w:rPr>
          <w:rFonts w:cstheme="minorHAnsi"/>
          <w:i/>
          <w:iCs/>
        </w:rPr>
        <w:t>.</w:t>
      </w:r>
    </w:p>
    <w:p w:rsidR="00D00E8A" w:rsidRPr="00837669" w:rsidRDefault="00D00E8A" w:rsidP="007D1CCE">
      <w:pPr>
        <w:widowControl w:val="0"/>
        <w:spacing w:after="0" w:line="240" w:lineRule="auto"/>
        <w:jc w:val="both"/>
        <w:rPr>
          <w:rFonts w:cstheme="minorHAnsi"/>
        </w:rPr>
      </w:pPr>
    </w:p>
    <w:p w:rsidR="00D00E8A" w:rsidRPr="00837669" w:rsidRDefault="00D00E8A" w:rsidP="007D1CCE">
      <w:pPr>
        <w:widowControl w:val="0"/>
        <w:spacing w:after="0" w:line="240" w:lineRule="auto"/>
        <w:jc w:val="both"/>
        <w:rPr>
          <w:rFonts w:cstheme="minorHAnsi"/>
        </w:rPr>
      </w:pPr>
      <w:r w:rsidRPr="00837669">
        <w:rPr>
          <w:rFonts w:cstheme="minorHAnsi"/>
        </w:rPr>
        <w:t>Mi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colpiscono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la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cura,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la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precisione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il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rispetto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con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cui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Giuseppe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le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donne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depongono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il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corpo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senza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vita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Gesù.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In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un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momento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in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cui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tutto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deve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essere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sembrato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loro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privo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senso,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non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si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sono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abbandonati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al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caos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dell’insensatezza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del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nulla,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ma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hanno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rispettato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riti,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le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regole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le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procedure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dettagliatamente.</w:t>
      </w:r>
      <w:r>
        <w:rPr>
          <w:rFonts w:cstheme="minorHAnsi"/>
        </w:rPr>
        <w:t xml:space="preserve"> </w:t>
      </w:r>
    </w:p>
    <w:p w:rsidR="00D00E8A" w:rsidRPr="00837669" w:rsidRDefault="00D00E8A" w:rsidP="007D1CCE">
      <w:pPr>
        <w:widowControl w:val="0"/>
        <w:spacing w:after="0" w:line="240" w:lineRule="auto"/>
        <w:jc w:val="both"/>
        <w:rPr>
          <w:rFonts w:cstheme="minorHAnsi"/>
        </w:rPr>
      </w:pPr>
      <w:r w:rsidRPr="00837669">
        <w:rPr>
          <w:rFonts w:cstheme="minorHAnsi"/>
        </w:rPr>
        <w:t>Il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corpo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viene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richiesto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non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trafugato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in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un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gesto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disperato,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viene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avvolto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con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amore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nelle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bende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non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trascurato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in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uno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sfiduciato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“ormai…”,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vengono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preparati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gli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oli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gli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aromi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per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onorare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persino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quel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cadavere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martoriato,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viene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rispettato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il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sabato.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Questi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gesti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testimoniano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la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consapevolezza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la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profonda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accettazione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della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morte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del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Signore: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sono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tutte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usanze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inequivocabilmente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funebri.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Ma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il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prendersi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cura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questo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dolore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prelude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già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alla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Resurrezione,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inscritta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nella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novità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del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sepolcro.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Tutti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questi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segnali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morte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diventeranno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lì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a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poco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gli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indizi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della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Promessa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che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si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realizza.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così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è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stato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nella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mia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esperienza: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nel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curare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le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mie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ferite,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pur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nella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disperazione,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nel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lutto,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nello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smarrimento,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è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lì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che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inizia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il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ritorno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alla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vita,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sperimentando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quel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dolore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chi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sta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già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guarendo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ma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ancora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non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lo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sa.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[</w:t>
      </w:r>
      <w:r w:rsidRPr="00837669">
        <w:rPr>
          <w:rFonts w:cstheme="minorHAnsi"/>
          <w:i/>
          <w:iCs/>
        </w:rPr>
        <w:t>Cristina</w:t>
      </w:r>
      <w:r w:rsidRPr="00837669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24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anni,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Bresso]</w:t>
      </w:r>
    </w:p>
    <w:p w:rsidR="00D00E8A" w:rsidRPr="00837669" w:rsidRDefault="00D00E8A" w:rsidP="007D1CCE">
      <w:pPr>
        <w:widowControl w:val="0"/>
        <w:spacing w:after="0" w:line="240" w:lineRule="auto"/>
        <w:jc w:val="both"/>
        <w:rPr>
          <w:rFonts w:cstheme="minorHAnsi"/>
        </w:rPr>
      </w:pPr>
    </w:p>
    <w:p w:rsidR="00D00E8A" w:rsidRPr="009E001A" w:rsidRDefault="00D00E8A" w:rsidP="007D1CCE">
      <w:pPr>
        <w:pStyle w:val="Paragrafoelenco"/>
        <w:widowControl w:val="0"/>
        <w:spacing w:after="0" w:line="240" w:lineRule="auto"/>
        <w:ind w:left="0"/>
        <w:jc w:val="both"/>
        <w:rPr>
          <w:rFonts w:cstheme="minorHAnsi"/>
          <w:sz w:val="24"/>
        </w:rPr>
      </w:pPr>
      <w:r w:rsidRPr="009E001A">
        <w:rPr>
          <w:rFonts w:cstheme="minorHAnsi"/>
          <w:sz w:val="24"/>
        </w:rPr>
        <w:t xml:space="preserve">Ti preghiamo, Signore, per tutti coloro che svolgono un mestiere di cura per il prossimo, perché nel dolore a cui compartecipano, non perdano la fiducia di incontrarti risorto. </w:t>
      </w:r>
      <w:r w:rsidRPr="009E001A">
        <w:rPr>
          <w:rFonts w:cstheme="minorHAnsi"/>
          <w:b/>
          <w:bCs/>
          <w:sz w:val="24"/>
        </w:rPr>
        <w:t>Ascoltaci, Signore.</w:t>
      </w:r>
    </w:p>
    <w:p w:rsidR="00D00E8A" w:rsidRPr="009E001A" w:rsidRDefault="00D00E8A" w:rsidP="007D1CCE">
      <w:pPr>
        <w:pStyle w:val="Paragrafoelenco"/>
        <w:widowControl w:val="0"/>
        <w:spacing w:after="0" w:line="240" w:lineRule="auto"/>
        <w:ind w:left="0"/>
        <w:jc w:val="both"/>
        <w:rPr>
          <w:rFonts w:cstheme="minorHAnsi"/>
          <w:sz w:val="24"/>
        </w:rPr>
      </w:pPr>
      <w:r w:rsidRPr="009E001A">
        <w:rPr>
          <w:rFonts w:cstheme="minorHAnsi"/>
          <w:sz w:val="24"/>
        </w:rPr>
        <w:t xml:space="preserve">Ti preghiamo, Signore, per tutti i giovani, specialmente per coloro che non ti hanno ancora incontrato nella fede, perché non si abbandonino all’insensatezza e al nulla, ma persistano nella ricerca della Verità. </w:t>
      </w:r>
      <w:r w:rsidRPr="009E001A">
        <w:rPr>
          <w:rFonts w:cstheme="minorHAnsi"/>
          <w:b/>
          <w:bCs/>
          <w:sz w:val="24"/>
        </w:rPr>
        <w:t>Ascoltaci, Signore.</w:t>
      </w:r>
    </w:p>
    <w:p w:rsidR="00D00E8A" w:rsidRPr="009E001A" w:rsidRDefault="00D00E8A" w:rsidP="007D1CCE">
      <w:pPr>
        <w:pStyle w:val="Paragrafoelenco"/>
        <w:widowControl w:val="0"/>
        <w:spacing w:after="0" w:line="240" w:lineRule="auto"/>
        <w:ind w:left="0"/>
        <w:jc w:val="both"/>
        <w:rPr>
          <w:rFonts w:cstheme="minorHAnsi"/>
          <w:sz w:val="24"/>
        </w:rPr>
      </w:pPr>
      <w:r w:rsidRPr="009E001A">
        <w:rPr>
          <w:rFonts w:cstheme="minorHAnsi"/>
          <w:sz w:val="24"/>
        </w:rPr>
        <w:t>Ti preghiamo, Signore, per i condannati a morte e tutte le vittime innocenti, perché i loro cari possano sperimentare la consolazione di saperli con Te, che accogli tutti nella gioia senza fine.</w:t>
      </w:r>
      <w:r w:rsidRPr="009E001A">
        <w:rPr>
          <w:rFonts w:cstheme="minorHAnsi"/>
          <w:b/>
          <w:bCs/>
          <w:sz w:val="24"/>
        </w:rPr>
        <w:t xml:space="preserve"> Ascoltaci, Signore.</w:t>
      </w:r>
    </w:p>
    <w:p w:rsidR="0057017F" w:rsidRPr="0057017F" w:rsidRDefault="0057017F" w:rsidP="007D1CCE">
      <w:pPr>
        <w:widowControl w:val="0"/>
        <w:spacing w:after="0" w:line="240" w:lineRule="auto"/>
        <w:rPr>
          <w:rFonts w:cstheme="minorHAnsi"/>
        </w:rPr>
      </w:pPr>
    </w:p>
    <w:p w:rsidR="0057017F" w:rsidRPr="0057017F" w:rsidRDefault="0057017F" w:rsidP="007D1CCE">
      <w:pPr>
        <w:widowControl w:val="0"/>
        <w:spacing w:after="0" w:line="240" w:lineRule="auto"/>
        <w:rPr>
          <w:rFonts w:cstheme="minorHAnsi"/>
        </w:rPr>
      </w:pPr>
      <w:r w:rsidRPr="0057017F">
        <w:rPr>
          <w:rFonts w:cstheme="minorHAnsi"/>
          <w:b/>
        </w:rPr>
        <w:t>Santa Madre, deh voi fate, che le piaghe del Signore siano impresse nel mio cuor</w:t>
      </w:r>
      <w:r w:rsidRPr="0057017F">
        <w:rPr>
          <w:rFonts w:cstheme="minorHAnsi"/>
        </w:rPr>
        <w:t>.</w:t>
      </w:r>
    </w:p>
    <w:p w:rsidR="009C0A03" w:rsidRDefault="009C0A03" w:rsidP="007D1CCE">
      <w:pPr>
        <w:widowControl w:val="0"/>
        <w:spacing w:after="0" w:line="240" w:lineRule="auto"/>
        <w:jc w:val="both"/>
        <w:rPr>
          <w:rFonts w:cstheme="minorHAnsi"/>
          <w:b/>
        </w:rPr>
      </w:pPr>
    </w:p>
    <w:p w:rsidR="00613FD3" w:rsidRPr="00A3427B" w:rsidRDefault="00613FD3" w:rsidP="007D1CCE">
      <w:pPr>
        <w:widowControl w:val="0"/>
        <w:spacing w:after="0" w:line="240" w:lineRule="auto"/>
        <w:jc w:val="both"/>
        <w:rPr>
          <w:rFonts w:ascii="Arial Narrow" w:hAnsi="Arial Narrow"/>
          <w:sz w:val="24"/>
        </w:rPr>
      </w:pPr>
      <w:r w:rsidRPr="00A3427B">
        <w:rPr>
          <w:rFonts w:ascii="Arial Narrow" w:hAnsi="Arial Narrow"/>
          <w:sz w:val="24"/>
        </w:rPr>
        <w:t>Se nell'angoscia più profonda quando il nemico assale, se la tua grazia mi circonda non temerò alcun male. Ti invocherò: Mio Redentor</w:t>
      </w:r>
      <w:r w:rsidR="00365E76">
        <w:rPr>
          <w:rFonts w:ascii="Arial Narrow" w:hAnsi="Arial Narrow"/>
          <w:sz w:val="24"/>
        </w:rPr>
        <w:t>e</w:t>
      </w:r>
      <w:r w:rsidRPr="00A3427B">
        <w:rPr>
          <w:rFonts w:ascii="Arial Narrow" w:hAnsi="Arial Narrow"/>
          <w:sz w:val="24"/>
        </w:rPr>
        <w:t>! e resterò sempre con Te.</w:t>
      </w:r>
    </w:p>
    <w:p w:rsidR="001B5918" w:rsidRDefault="001B5918" w:rsidP="007D1CCE">
      <w:pPr>
        <w:widowControl w:val="0"/>
        <w:spacing w:after="0" w:line="240" w:lineRule="auto"/>
        <w:rPr>
          <w:rFonts w:eastAsia="Times New Roman" w:cstheme="minorHAnsi"/>
          <w:lang w:eastAsia="it-IT"/>
        </w:rPr>
      </w:pPr>
    </w:p>
    <w:p w:rsidR="00D00E8A" w:rsidRPr="0057017F" w:rsidRDefault="00D00E8A" w:rsidP="007D1CCE">
      <w:pPr>
        <w:widowControl w:val="0"/>
        <w:spacing w:after="0" w:line="240" w:lineRule="auto"/>
        <w:rPr>
          <w:rFonts w:cstheme="minorHAnsi"/>
          <w:b/>
        </w:rPr>
      </w:pPr>
    </w:p>
    <w:p w:rsidR="00037395" w:rsidRPr="0057017F" w:rsidRDefault="00C92964" w:rsidP="007D1CCE">
      <w:pPr>
        <w:widowControl w:val="0"/>
        <w:suppressAutoHyphens/>
        <w:spacing w:after="0" w:line="240" w:lineRule="auto"/>
        <w:rPr>
          <w:rFonts w:cstheme="minorHAnsi"/>
        </w:rPr>
      </w:pPr>
      <w:r w:rsidRPr="00AB0AB3">
        <w:rPr>
          <w:rFonts w:eastAsia="Arial Unicode MS" w:cstheme="minorHAnsi"/>
          <w:b/>
          <w:sz w:val="24"/>
          <w:u w:val="single"/>
        </w:rPr>
        <w:t>Ritmo della</w:t>
      </w:r>
      <w:r w:rsidR="00037395" w:rsidRPr="00AB0AB3">
        <w:rPr>
          <w:rFonts w:eastAsia="Arial Unicode MS" w:cstheme="minorHAnsi"/>
          <w:b/>
          <w:sz w:val="24"/>
          <w:u w:val="single"/>
        </w:rPr>
        <w:t xml:space="preserve"> preghiera </w:t>
      </w:r>
      <w:r w:rsidR="00037395" w:rsidRPr="0057017F">
        <w:rPr>
          <w:rFonts w:eastAsia="Arial Unicode MS" w:cstheme="minorHAnsi"/>
          <w:b/>
          <w:u w:val="single"/>
        </w:rPr>
        <w:t xml:space="preserve">- </w:t>
      </w:r>
      <w:r w:rsidR="00037395" w:rsidRPr="0057017F">
        <w:rPr>
          <w:rFonts w:cstheme="minorHAnsi"/>
        </w:rPr>
        <w:t xml:space="preserve">tratto da </w:t>
      </w:r>
      <w:r w:rsidR="00037395" w:rsidRPr="0057017F">
        <w:rPr>
          <w:rFonts w:cstheme="minorHAnsi"/>
          <w:smallCaps/>
        </w:rPr>
        <w:t>Carlo Maria Martini</w:t>
      </w:r>
      <w:r w:rsidR="00037395" w:rsidRPr="0057017F">
        <w:rPr>
          <w:rFonts w:cstheme="minorHAnsi"/>
        </w:rPr>
        <w:t xml:space="preserve">, </w:t>
      </w:r>
      <w:r w:rsidR="00037395" w:rsidRPr="0057017F">
        <w:rPr>
          <w:rFonts w:cstheme="minorHAnsi"/>
          <w:i/>
        </w:rPr>
        <w:t>Itinerario di preghiera,</w:t>
      </w:r>
      <w:r w:rsidR="00037395" w:rsidRPr="0057017F">
        <w:rPr>
          <w:rFonts w:cstheme="minorHAnsi"/>
        </w:rPr>
        <w:t xml:space="preserve"> pp.2</w:t>
      </w:r>
      <w:r w:rsidRPr="0057017F">
        <w:rPr>
          <w:rFonts w:cstheme="minorHAnsi"/>
        </w:rPr>
        <w:t>6</w:t>
      </w:r>
      <w:r w:rsidR="00037395" w:rsidRPr="0057017F">
        <w:rPr>
          <w:rFonts w:cstheme="minorHAnsi"/>
        </w:rPr>
        <w:t>-3</w:t>
      </w:r>
      <w:r w:rsidRPr="0057017F">
        <w:rPr>
          <w:rFonts w:cstheme="minorHAnsi"/>
        </w:rPr>
        <w:t>1</w:t>
      </w:r>
    </w:p>
    <w:p w:rsidR="00037395" w:rsidRPr="00C95268" w:rsidRDefault="00037395" w:rsidP="007D1CCE">
      <w:pPr>
        <w:widowControl w:val="0"/>
        <w:spacing w:after="0" w:line="240" w:lineRule="auto"/>
        <w:rPr>
          <w:rFonts w:cstheme="minorHAnsi"/>
          <w:sz w:val="12"/>
        </w:rPr>
      </w:pPr>
    </w:p>
    <w:p w:rsidR="007D1CCE" w:rsidRPr="00A303C0" w:rsidRDefault="007D1CCE" w:rsidP="007D1CCE">
      <w:pPr>
        <w:widowControl w:val="0"/>
        <w:spacing w:after="0" w:line="240" w:lineRule="auto"/>
        <w:jc w:val="both"/>
        <w:rPr>
          <w:sz w:val="24"/>
        </w:rPr>
      </w:pPr>
      <w:r w:rsidRPr="00A303C0">
        <w:rPr>
          <w:sz w:val="24"/>
        </w:rPr>
        <w:t xml:space="preserve">Qual è allora </w:t>
      </w:r>
      <w:r w:rsidRPr="00A303C0">
        <w:rPr>
          <w:b/>
          <w:sz w:val="24"/>
        </w:rPr>
        <w:t>il culmine, il senso della preghiera cristiana</w:t>
      </w:r>
      <w:r w:rsidRPr="00A303C0">
        <w:rPr>
          <w:sz w:val="24"/>
        </w:rPr>
        <w:t xml:space="preserve">? E quello che Gesù ha indicato nel momento dell’agonia: «Padre, non la mia, ma la tua volontà». Oppure la preghiera di Gesù sulla Croce: «Padre, nelle tue mani </w:t>
      </w:r>
      <w:r w:rsidRPr="00A303C0">
        <w:rPr>
          <w:b/>
          <w:sz w:val="24"/>
        </w:rPr>
        <w:t>affido</w:t>
      </w:r>
      <w:r w:rsidRPr="00A303C0">
        <w:rPr>
          <w:sz w:val="24"/>
        </w:rPr>
        <w:t xml:space="preserve"> la mia vita e il mio spirito</w:t>
      </w:r>
      <w:bookmarkStart w:id="1" w:name="_Hlk7102447"/>
      <w:r w:rsidRPr="00A303C0">
        <w:rPr>
          <w:sz w:val="24"/>
        </w:rPr>
        <w:t>»</w:t>
      </w:r>
      <w:bookmarkEnd w:id="1"/>
      <w:r w:rsidRPr="00A303C0">
        <w:rPr>
          <w:sz w:val="24"/>
        </w:rPr>
        <w:t xml:space="preserve">. E questo è il culmine della preghiera. Ogni educazione alla preghiera che non arrivi, che non tenda a questo culmine, che non conduca l’uomo a </w:t>
      </w:r>
      <w:r w:rsidRPr="00A303C0">
        <w:rPr>
          <w:b/>
          <w:sz w:val="24"/>
        </w:rPr>
        <w:t>consegnarsi nelle mani di Dio con fiducia e amore</w:t>
      </w:r>
      <w:r w:rsidRPr="00A303C0">
        <w:rPr>
          <w:sz w:val="24"/>
        </w:rPr>
        <w:t xml:space="preserve">, può ad un certo punto diventare illusione, fonte addirittura di deviazione religiosa. È per questo che non basta dire ad una persona di pregare molto; una persona può pregare molto ma essere religiosamente deviante o addirittura distorta nella sua apprensione dei valori. Anche la preghiera, come tutte le realtà umane, è esposta a deviazioni e distorsioni. Non c’è realtà umana che l’uomo non sappia guastare, che noi non sappiamo guastare con il nostro egoismo; anche la preghiera incontra queste ambiguità. </w:t>
      </w:r>
    </w:p>
    <w:p w:rsidR="007D1CCE" w:rsidRPr="00A303C0" w:rsidRDefault="007D1CCE" w:rsidP="007D1CCE">
      <w:pPr>
        <w:widowControl w:val="0"/>
        <w:spacing w:after="0" w:line="240" w:lineRule="auto"/>
        <w:jc w:val="both"/>
        <w:rPr>
          <w:sz w:val="24"/>
        </w:rPr>
      </w:pPr>
      <w:r w:rsidRPr="00A303C0">
        <w:rPr>
          <w:b/>
          <w:sz w:val="24"/>
        </w:rPr>
        <w:t>Dobbiamo allora tenere presente che il punto di arrivo della preghiera cristiana è che ciascuno di noi, come Gesù nell’orto del Getsemani, possa consegnare a Dio la sua vita e dire: «Ecco la mia vita è nelle tue mani».</w:t>
      </w:r>
      <w:r w:rsidRPr="00A303C0">
        <w:rPr>
          <w:sz w:val="24"/>
        </w:rPr>
        <w:t xml:space="preserve"> </w:t>
      </w:r>
    </w:p>
    <w:p w:rsidR="007D1CCE" w:rsidRPr="00A303C0" w:rsidRDefault="007D1CCE" w:rsidP="007D1CCE">
      <w:pPr>
        <w:widowControl w:val="0"/>
        <w:spacing w:after="0" w:line="240" w:lineRule="auto"/>
        <w:jc w:val="both"/>
        <w:rPr>
          <w:sz w:val="24"/>
        </w:rPr>
      </w:pPr>
      <w:r w:rsidRPr="00A303C0">
        <w:rPr>
          <w:sz w:val="24"/>
        </w:rPr>
        <w:t xml:space="preserve">Allora la preghiera ha raggiunto veramente l’autorivelazione di ciò che l’uomo è: un essere venuto da Dio e destinato a ritrovare </w:t>
      </w:r>
      <w:proofErr w:type="gramStart"/>
      <w:r w:rsidRPr="00A303C0">
        <w:rPr>
          <w:sz w:val="24"/>
        </w:rPr>
        <w:t>se</w:t>
      </w:r>
      <w:proofErr w:type="gramEnd"/>
      <w:r w:rsidRPr="00A303C0">
        <w:rPr>
          <w:sz w:val="24"/>
        </w:rPr>
        <w:t xml:space="preserve"> stesso nel lanciarsi, nel buttarsi attraverso il dono della fede, nelle mani di suo Padre. </w:t>
      </w:r>
    </w:p>
    <w:p w:rsidR="007D1CCE" w:rsidRPr="00A303C0" w:rsidRDefault="007D1CCE" w:rsidP="007D1CCE">
      <w:pPr>
        <w:widowControl w:val="0"/>
        <w:spacing w:after="0" w:line="240" w:lineRule="auto"/>
        <w:jc w:val="both"/>
        <w:rPr>
          <w:sz w:val="24"/>
        </w:rPr>
      </w:pPr>
      <w:r w:rsidRPr="00A303C0">
        <w:rPr>
          <w:sz w:val="24"/>
        </w:rPr>
        <w:t xml:space="preserve">Davvero la preghiera diventa espressione della fede perfetta, cioè della consegna totale della mia vita Abramo è esempio di preghiera perfetta proprio quando parte ascoltando la voce di Dio; anche se non sappiamo quale preghiera abbia fatto in quel momento, costatiamo che si è consegnato alla voce di Dio e ha seguito coraggiosamente la sua chiamata. </w:t>
      </w:r>
    </w:p>
    <w:p w:rsidR="007D1CCE" w:rsidRPr="00A303C0" w:rsidRDefault="007D1CCE" w:rsidP="007D1CCE">
      <w:pPr>
        <w:widowControl w:val="0"/>
        <w:spacing w:after="0" w:line="240" w:lineRule="auto"/>
        <w:jc w:val="both"/>
        <w:rPr>
          <w:b/>
          <w:sz w:val="24"/>
        </w:rPr>
      </w:pPr>
      <w:r w:rsidRPr="00A303C0">
        <w:rPr>
          <w:sz w:val="24"/>
        </w:rPr>
        <w:t xml:space="preserve">Questo rimane il culmine della preghiera cristiana ed è per questo che nella Lettera Pastorale ho tanto insistito sul rapporto tra preghiera e Eucarestia. </w:t>
      </w:r>
      <w:proofErr w:type="gramStart"/>
      <w:r w:rsidRPr="00A303C0">
        <w:rPr>
          <w:b/>
          <w:sz w:val="24"/>
        </w:rPr>
        <w:t>E’</w:t>
      </w:r>
      <w:proofErr w:type="gramEnd"/>
      <w:r w:rsidRPr="00A303C0">
        <w:rPr>
          <w:b/>
          <w:sz w:val="24"/>
        </w:rPr>
        <w:t xml:space="preserve"> nella Eucarestia che Cristo consegna se stesso al Padre </w:t>
      </w:r>
      <w:r w:rsidRPr="00A303C0">
        <w:rPr>
          <w:b/>
          <w:sz w:val="24"/>
        </w:rPr>
        <w:lastRenderedPageBreak/>
        <w:t xml:space="preserve">per noi, e che noi siamo chiamati a lasciarci attrarre da questo vortice di dedizione per entrare nel dono stesso di Cristo. </w:t>
      </w:r>
    </w:p>
    <w:p w:rsidR="007D1CCE" w:rsidRPr="00A303C0" w:rsidRDefault="007D1CCE" w:rsidP="007D1CCE">
      <w:pPr>
        <w:widowControl w:val="0"/>
        <w:spacing w:after="0" w:line="240" w:lineRule="auto"/>
        <w:jc w:val="both"/>
        <w:rPr>
          <w:sz w:val="24"/>
        </w:rPr>
      </w:pPr>
      <w:r w:rsidRPr="00A303C0">
        <w:rPr>
          <w:b/>
          <w:sz w:val="24"/>
        </w:rPr>
        <w:t>Ogni nostra preghiera diventa allora preparazione, attualizzazione, vissuto, della Eucarestia.</w:t>
      </w:r>
      <w:r w:rsidRPr="00A303C0">
        <w:rPr>
          <w:sz w:val="24"/>
        </w:rPr>
        <w:t xml:space="preserve"> La preghiera autentica è quella che dispone ciascuno di noi al servizio degli altri. </w:t>
      </w:r>
      <w:r w:rsidRPr="00A303C0">
        <w:rPr>
          <w:b/>
          <w:sz w:val="24"/>
        </w:rPr>
        <w:t>Consegnare a Dio la nostra vita</w:t>
      </w:r>
      <w:r w:rsidRPr="00A303C0">
        <w:rPr>
          <w:sz w:val="24"/>
        </w:rPr>
        <w:t xml:space="preserve"> non significa consegnarla «astrattamente» nelle sue mani, quasi per estraniarci dal mondo. </w:t>
      </w:r>
      <w:r w:rsidRPr="00A303C0">
        <w:rPr>
          <w:b/>
          <w:sz w:val="24"/>
        </w:rPr>
        <w:t>Significa invece consegnarla a lui perché ci metta in stato di servizio verso i fratelli</w:t>
      </w:r>
      <w:r w:rsidRPr="00A303C0">
        <w:rPr>
          <w:sz w:val="24"/>
        </w:rPr>
        <w:t xml:space="preserve">. </w:t>
      </w:r>
      <w:proofErr w:type="gramStart"/>
      <w:r w:rsidRPr="00A303C0">
        <w:rPr>
          <w:sz w:val="24"/>
        </w:rPr>
        <w:t>E’</w:t>
      </w:r>
      <w:proofErr w:type="gramEnd"/>
      <w:r w:rsidRPr="00A303C0">
        <w:rPr>
          <w:sz w:val="24"/>
        </w:rPr>
        <w:t xml:space="preserve"> questo il punto di arrivo della preghiera cristiana: educazione al servizio, educazione all’essere disponibili totalmente, educazione a buttarsi nel servizio incondizionato dei fratelli. </w:t>
      </w:r>
    </w:p>
    <w:p w:rsidR="007D1CCE" w:rsidRPr="00A303C0" w:rsidRDefault="007D1CCE" w:rsidP="007D1CCE">
      <w:pPr>
        <w:widowControl w:val="0"/>
        <w:spacing w:after="0" w:line="240" w:lineRule="auto"/>
        <w:jc w:val="both"/>
        <w:rPr>
          <w:sz w:val="24"/>
        </w:rPr>
      </w:pPr>
      <w:r w:rsidRPr="00A303C0">
        <w:rPr>
          <w:sz w:val="24"/>
        </w:rPr>
        <w:t xml:space="preserve">Incondizionato perché l’incondizionato di Dio, l’Assoluto, colui che è senza condizioni e ci chiama al dono senza condizioni, ci si è rivelato e ha trasformato nostra vita. Qui si fonda non solo il rapporto tra preghiera e Eucarestia, ma anche quello tra preghiera e vita. La pietra di paragone della autenticità della preghiera è non il ripiegamento su di sé o il gusto intimistico che sci spinge a trovare delle soddisfazioni personali, ma </w:t>
      </w:r>
      <w:r w:rsidRPr="00A303C0">
        <w:rPr>
          <w:b/>
          <w:sz w:val="24"/>
        </w:rPr>
        <w:t>la franca e chiara messa a disposizione della nostra vita per tutti coloro che hanno bisogno</w:t>
      </w:r>
      <w:r w:rsidRPr="00A303C0">
        <w:rPr>
          <w:sz w:val="24"/>
        </w:rPr>
        <w:t xml:space="preserve"> di noi, per chi soffre, per i più poveri, per i più bisognosi. </w:t>
      </w:r>
      <w:proofErr w:type="gramStart"/>
      <w:r w:rsidRPr="00A303C0">
        <w:rPr>
          <w:sz w:val="24"/>
        </w:rPr>
        <w:t>E’</w:t>
      </w:r>
      <w:proofErr w:type="gramEnd"/>
      <w:r w:rsidRPr="00A303C0">
        <w:rPr>
          <w:sz w:val="24"/>
        </w:rPr>
        <w:t xml:space="preserve"> una </w:t>
      </w:r>
      <w:r w:rsidRPr="00A303C0">
        <w:rPr>
          <w:b/>
          <w:sz w:val="24"/>
        </w:rPr>
        <w:t>appropriazione di noi stessi per il servizio degli altri</w:t>
      </w:r>
      <w:r w:rsidRPr="00A303C0">
        <w:rPr>
          <w:sz w:val="24"/>
        </w:rPr>
        <w:t xml:space="preserve">. </w:t>
      </w:r>
    </w:p>
    <w:p w:rsidR="007D1CCE" w:rsidRPr="00A303C0" w:rsidRDefault="007D1CCE" w:rsidP="007D1CCE">
      <w:pPr>
        <w:widowControl w:val="0"/>
        <w:spacing w:after="0" w:line="240" w:lineRule="auto"/>
        <w:jc w:val="both"/>
        <w:rPr>
          <w:sz w:val="24"/>
        </w:rPr>
      </w:pPr>
      <w:proofErr w:type="gramStart"/>
      <w:r w:rsidRPr="00A303C0">
        <w:rPr>
          <w:sz w:val="24"/>
        </w:rPr>
        <w:t>E’</w:t>
      </w:r>
      <w:proofErr w:type="gramEnd"/>
      <w:r w:rsidRPr="00A303C0">
        <w:rPr>
          <w:sz w:val="24"/>
        </w:rPr>
        <w:t xml:space="preserve"> questa la preghiera che vogliamo fare e che chiedo, anche per aiuto vostro, di poter fare io stesso: di mettermi cioè sempre più e davvero in stato di servizio.</w:t>
      </w:r>
    </w:p>
    <w:p w:rsidR="00D133E7" w:rsidRPr="0057017F" w:rsidRDefault="00D133E7" w:rsidP="007D1CCE">
      <w:pPr>
        <w:widowControl w:val="0"/>
        <w:shd w:val="clear" w:color="auto" w:fill="FFFFFF"/>
        <w:spacing w:after="0" w:line="240" w:lineRule="auto"/>
        <w:jc w:val="both"/>
        <w:rPr>
          <w:rStyle w:val="rxerq"/>
          <w:rFonts w:eastAsia="Times New Roman" w:cstheme="minorHAnsi"/>
          <w:bCs/>
          <w:color w:val="202124"/>
        </w:rPr>
      </w:pPr>
    </w:p>
    <w:p w:rsidR="00037395" w:rsidRPr="00AB0AB3" w:rsidRDefault="00037395" w:rsidP="007D1CCE">
      <w:pPr>
        <w:widowControl w:val="0"/>
        <w:shd w:val="clear" w:color="auto" w:fill="FFFFFF"/>
        <w:spacing w:after="0" w:line="240" w:lineRule="auto"/>
        <w:jc w:val="both"/>
        <w:rPr>
          <w:rFonts w:eastAsia="Arial Unicode MS" w:cstheme="minorHAnsi"/>
          <w:b/>
          <w:sz w:val="24"/>
          <w:u w:val="single"/>
        </w:rPr>
      </w:pPr>
      <w:r w:rsidRPr="00AB0AB3">
        <w:rPr>
          <w:rFonts w:eastAsia="Arial Unicode MS" w:cstheme="minorHAnsi"/>
          <w:b/>
          <w:sz w:val="24"/>
          <w:u w:val="single"/>
        </w:rPr>
        <w:t>Per preparare il dialogo penitenziale</w:t>
      </w:r>
    </w:p>
    <w:p w:rsidR="00037395" w:rsidRPr="00C95268" w:rsidRDefault="00037395" w:rsidP="007D1CCE">
      <w:pPr>
        <w:widowControl w:val="0"/>
        <w:shd w:val="clear" w:color="auto" w:fill="FFFFFF"/>
        <w:spacing w:after="0" w:line="240" w:lineRule="auto"/>
        <w:jc w:val="both"/>
        <w:rPr>
          <w:rStyle w:val="rxerq"/>
          <w:rFonts w:eastAsia="Times New Roman" w:cstheme="minorHAnsi"/>
          <w:bCs/>
          <w:color w:val="202124"/>
          <w:sz w:val="12"/>
        </w:rPr>
      </w:pPr>
    </w:p>
    <w:p w:rsidR="00037395" w:rsidRPr="0057017F" w:rsidRDefault="00037395" w:rsidP="007D1CCE">
      <w:pPr>
        <w:widowControl w:val="0"/>
        <w:shd w:val="clear" w:color="auto" w:fill="FFFFFF"/>
        <w:spacing w:after="0" w:line="240" w:lineRule="auto"/>
        <w:jc w:val="both"/>
        <w:rPr>
          <w:rStyle w:val="rxerq"/>
          <w:rFonts w:eastAsia="Times New Roman" w:cstheme="minorHAnsi"/>
          <w:bCs/>
          <w:color w:val="202124"/>
        </w:rPr>
      </w:pPr>
      <w:r w:rsidRPr="0057017F">
        <w:rPr>
          <w:rStyle w:val="rxerq"/>
          <w:rFonts w:eastAsia="Times New Roman" w:cstheme="minorHAnsi"/>
          <w:b/>
          <w:bCs/>
          <w:color w:val="202124"/>
        </w:rPr>
        <w:t>1. Ringrazio nel dialogo</w:t>
      </w:r>
      <w:r w:rsidRPr="0057017F">
        <w:rPr>
          <w:rStyle w:val="rxerq"/>
          <w:rFonts w:eastAsia="Times New Roman" w:cstheme="minorHAnsi"/>
          <w:bCs/>
          <w:color w:val="202124"/>
        </w:rPr>
        <w:t xml:space="preserve"> col Signore per le situazioni di pace, armonia, benessere nelle quali vivo.</w:t>
      </w:r>
    </w:p>
    <w:p w:rsidR="00037395" w:rsidRPr="0057017F" w:rsidRDefault="00037395" w:rsidP="007D1CCE">
      <w:pPr>
        <w:widowControl w:val="0"/>
        <w:shd w:val="clear" w:color="auto" w:fill="FFFFFF"/>
        <w:spacing w:after="0" w:line="240" w:lineRule="auto"/>
        <w:jc w:val="both"/>
        <w:rPr>
          <w:rStyle w:val="rxerq"/>
          <w:rFonts w:eastAsia="Times New Roman" w:cstheme="minorHAnsi"/>
          <w:bCs/>
          <w:color w:val="202124"/>
        </w:rPr>
      </w:pPr>
      <w:r w:rsidRPr="0057017F">
        <w:rPr>
          <w:rStyle w:val="rxerq"/>
          <w:rFonts w:eastAsia="Times New Roman" w:cstheme="minorHAnsi"/>
          <w:bCs/>
          <w:color w:val="202124"/>
        </w:rPr>
        <w:t>Ringrazio per il tempo di quaresima e il cammino comunitario.</w:t>
      </w:r>
    </w:p>
    <w:p w:rsidR="00037395" w:rsidRPr="00C95268" w:rsidRDefault="00037395" w:rsidP="007D1CCE">
      <w:pPr>
        <w:widowControl w:val="0"/>
        <w:shd w:val="clear" w:color="auto" w:fill="FFFFFF"/>
        <w:spacing w:after="0" w:line="240" w:lineRule="auto"/>
        <w:jc w:val="both"/>
        <w:rPr>
          <w:rStyle w:val="rxerq"/>
          <w:rFonts w:eastAsia="Times New Roman" w:cstheme="minorHAnsi"/>
          <w:bCs/>
          <w:color w:val="202124"/>
          <w:sz w:val="12"/>
        </w:rPr>
      </w:pPr>
    </w:p>
    <w:p w:rsidR="003D7BAE" w:rsidRPr="0057017F" w:rsidRDefault="00037395" w:rsidP="007D1CCE">
      <w:pPr>
        <w:widowControl w:val="0"/>
        <w:shd w:val="clear" w:color="auto" w:fill="FFFFFF"/>
        <w:spacing w:after="0" w:line="240" w:lineRule="auto"/>
        <w:jc w:val="both"/>
        <w:rPr>
          <w:rStyle w:val="rxerq"/>
          <w:rFonts w:eastAsia="Times New Roman" w:cstheme="minorHAnsi"/>
          <w:bCs/>
          <w:color w:val="202124"/>
        </w:rPr>
      </w:pPr>
      <w:r w:rsidRPr="0057017F">
        <w:rPr>
          <w:rStyle w:val="rxerq"/>
          <w:rFonts w:eastAsia="Times New Roman" w:cstheme="minorHAnsi"/>
          <w:b/>
          <w:bCs/>
          <w:color w:val="202124"/>
        </w:rPr>
        <w:t>2. Riconosco e chiedo perdono</w:t>
      </w:r>
      <w:r w:rsidRPr="0057017F">
        <w:rPr>
          <w:rStyle w:val="rxerq"/>
          <w:rFonts w:eastAsia="Times New Roman" w:cstheme="minorHAnsi"/>
          <w:bCs/>
          <w:color w:val="202124"/>
        </w:rPr>
        <w:t xml:space="preserve"> per </w:t>
      </w:r>
      <w:r w:rsidR="003D7BAE" w:rsidRPr="0057017F">
        <w:rPr>
          <w:rStyle w:val="rxerq"/>
          <w:rFonts w:eastAsia="Times New Roman" w:cstheme="minorHAnsi"/>
          <w:bCs/>
          <w:color w:val="202124"/>
        </w:rPr>
        <w:t>le lentezze nell’intraprendere cammini di digiuno e elemosina.</w:t>
      </w:r>
    </w:p>
    <w:p w:rsidR="003D7BAE" w:rsidRPr="0057017F" w:rsidRDefault="003D7BAE" w:rsidP="007D1CCE">
      <w:pPr>
        <w:widowControl w:val="0"/>
        <w:shd w:val="clear" w:color="auto" w:fill="FFFFFF"/>
        <w:spacing w:after="0" w:line="240" w:lineRule="auto"/>
        <w:jc w:val="both"/>
        <w:rPr>
          <w:rStyle w:val="rxerq"/>
          <w:rFonts w:eastAsia="Times New Roman" w:cstheme="minorHAnsi"/>
          <w:bCs/>
          <w:color w:val="202124"/>
        </w:rPr>
      </w:pPr>
      <w:r w:rsidRPr="0057017F">
        <w:rPr>
          <w:rStyle w:val="rxerq"/>
          <w:rFonts w:eastAsia="Times New Roman" w:cstheme="minorHAnsi"/>
          <w:bCs/>
          <w:color w:val="202124"/>
        </w:rPr>
        <w:t>Chiedo perdono per le occasioni in cui avrei potuto dialogare col Signore e invece non ho comunicato con Lui.</w:t>
      </w:r>
    </w:p>
    <w:p w:rsidR="00037395" w:rsidRPr="00C95268" w:rsidRDefault="00037395" w:rsidP="007D1CCE">
      <w:pPr>
        <w:widowControl w:val="0"/>
        <w:shd w:val="clear" w:color="auto" w:fill="FFFFFF"/>
        <w:spacing w:after="0" w:line="240" w:lineRule="auto"/>
        <w:jc w:val="both"/>
        <w:rPr>
          <w:rStyle w:val="rxerq"/>
          <w:rFonts w:eastAsia="Times New Roman" w:cstheme="minorHAnsi"/>
          <w:bCs/>
          <w:color w:val="202124"/>
          <w:sz w:val="12"/>
        </w:rPr>
      </w:pPr>
    </w:p>
    <w:p w:rsidR="00037395" w:rsidRDefault="00037395" w:rsidP="007D1CCE">
      <w:pPr>
        <w:widowControl w:val="0"/>
        <w:shd w:val="clear" w:color="auto" w:fill="FFFFFF"/>
        <w:spacing w:after="0" w:line="240" w:lineRule="auto"/>
        <w:jc w:val="both"/>
        <w:rPr>
          <w:rStyle w:val="rxerq"/>
          <w:rFonts w:eastAsia="Times New Roman" w:cstheme="minorHAnsi"/>
          <w:bCs/>
          <w:color w:val="202124"/>
        </w:rPr>
      </w:pPr>
      <w:r w:rsidRPr="0057017F">
        <w:rPr>
          <w:rStyle w:val="rxerq"/>
          <w:rFonts w:eastAsia="Times New Roman" w:cstheme="minorHAnsi"/>
          <w:b/>
          <w:bCs/>
          <w:color w:val="202124"/>
        </w:rPr>
        <w:t>3. Chiedo allo Spirito Santo di rinnovare la mia fede</w:t>
      </w:r>
      <w:r w:rsidRPr="0057017F">
        <w:rPr>
          <w:rStyle w:val="rxerq"/>
          <w:rFonts w:eastAsia="Times New Roman" w:cstheme="minorHAnsi"/>
          <w:bCs/>
          <w:color w:val="202124"/>
        </w:rPr>
        <w:t xml:space="preserve"> in Colui che mi sostiene nella vita dietro a Gesù su </w:t>
      </w:r>
      <w:r w:rsidR="00365E76">
        <w:rPr>
          <w:rStyle w:val="rxerq"/>
          <w:rFonts w:eastAsia="Times New Roman" w:cstheme="minorHAnsi"/>
          <w:bCs/>
          <w:color w:val="202124"/>
        </w:rPr>
        <w:t>un</w:t>
      </w:r>
      <w:r w:rsidRPr="0057017F">
        <w:rPr>
          <w:rStyle w:val="rxerq"/>
          <w:rFonts w:eastAsia="Times New Roman" w:cstheme="minorHAnsi"/>
          <w:bCs/>
          <w:color w:val="202124"/>
        </w:rPr>
        <w:t xml:space="preserve"> punto specifico, specialmente nel tempo liturgico della quaresima</w:t>
      </w:r>
      <w:r w:rsidR="00613FD3">
        <w:rPr>
          <w:rStyle w:val="rxerq"/>
          <w:rFonts w:eastAsia="Times New Roman" w:cstheme="minorHAnsi"/>
          <w:bCs/>
          <w:color w:val="202124"/>
        </w:rPr>
        <w:t>.</w:t>
      </w:r>
    </w:p>
    <w:p w:rsidR="00613FD3" w:rsidRDefault="00613FD3" w:rsidP="007D1CCE">
      <w:pPr>
        <w:widowControl w:val="0"/>
        <w:shd w:val="clear" w:color="auto" w:fill="FFFFFF"/>
        <w:spacing w:after="0" w:line="240" w:lineRule="auto"/>
        <w:jc w:val="both"/>
        <w:rPr>
          <w:rStyle w:val="rxerq"/>
          <w:rFonts w:eastAsia="Times New Roman" w:cstheme="minorHAnsi"/>
          <w:bCs/>
          <w:color w:val="202124"/>
        </w:rPr>
      </w:pPr>
    </w:p>
    <w:p w:rsidR="00D00E8A" w:rsidRPr="0057017F" w:rsidRDefault="00D00E8A" w:rsidP="007D1CCE">
      <w:pPr>
        <w:widowControl w:val="0"/>
        <w:spacing w:after="0" w:line="240" w:lineRule="auto"/>
        <w:rPr>
          <w:rFonts w:cstheme="minorHAnsi"/>
          <w:b/>
        </w:rPr>
      </w:pPr>
      <w:r w:rsidRPr="0057017F">
        <w:rPr>
          <w:rFonts w:cstheme="minorHAnsi"/>
          <w:b/>
        </w:rPr>
        <w:t>CANTO</w:t>
      </w:r>
    </w:p>
    <w:p w:rsidR="00D00E8A" w:rsidRPr="0057017F" w:rsidRDefault="00D00E8A" w:rsidP="007D1CCE">
      <w:pPr>
        <w:widowControl w:val="0"/>
        <w:shd w:val="clear" w:color="auto" w:fill="FFFFFF"/>
        <w:spacing w:after="0" w:line="240" w:lineRule="auto"/>
        <w:jc w:val="both"/>
        <w:rPr>
          <w:rFonts w:eastAsia="Times New Roman" w:cstheme="minorHAnsi"/>
          <w:color w:val="202124"/>
        </w:rPr>
      </w:pPr>
      <w:r w:rsidRPr="0057017F">
        <w:rPr>
          <w:rStyle w:val="contentpasted0"/>
          <w:rFonts w:eastAsia="Times New Roman" w:cstheme="minorHAnsi"/>
          <w:color w:val="202124"/>
        </w:rPr>
        <w:t>Nella memoria di questa passione noi ti chiediamo perdono, Signore,</w:t>
      </w:r>
    </w:p>
    <w:p w:rsidR="00D00E8A" w:rsidRPr="0057017F" w:rsidRDefault="00D00E8A" w:rsidP="007D1CCE">
      <w:pPr>
        <w:widowControl w:val="0"/>
        <w:shd w:val="clear" w:color="auto" w:fill="FFFFFF"/>
        <w:spacing w:after="0" w:line="240" w:lineRule="auto"/>
        <w:jc w:val="both"/>
        <w:rPr>
          <w:rFonts w:eastAsia="Times New Roman" w:cstheme="minorHAnsi"/>
          <w:color w:val="202124"/>
        </w:rPr>
      </w:pPr>
      <w:r w:rsidRPr="0057017F">
        <w:rPr>
          <w:rStyle w:val="contentpasted0"/>
          <w:rFonts w:eastAsia="Times New Roman" w:cstheme="minorHAnsi"/>
          <w:color w:val="202124"/>
        </w:rPr>
        <w:t xml:space="preserve">per ogni volta che abbiamo lasciato </w:t>
      </w:r>
      <w:proofErr w:type="gramStart"/>
      <w:r w:rsidRPr="0057017F">
        <w:rPr>
          <w:rStyle w:val="contentpasted0"/>
          <w:rFonts w:eastAsia="Times New Roman" w:cstheme="minorHAnsi"/>
          <w:color w:val="202124"/>
        </w:rPr>
        <w:t>il tuo</w:t>
      </w:r>
      <w:proofErr w:type="gramEnd"/>
      <w:r w:rsidRPr="0057017F">
        <w:rPr>
          <w:rStyle w:val="contentpasted0"/>
          <w:rFonts w:eastAsia="Times New Roman" w:cstheme="minorHAnsi"/>
          <w:color w:val="202124"/>
        </w:rPr>
        <w:t xml:space="preserve"> fratello soffrire da solo.</w:t>
      </w:r>
    </w:p>
    <w:p w:rsidR="00D00E8A" w:rsidRPr="0057017F" w:rsidRDefault="00D00E8A" w:rsidP="007D1CCE">
      <w:pPr>
        <w:widowControl w:val="0"/>
        <w:shd w:val="clear" w:color="auto" w:fill="FFFFFF"/>
        <w:spacing w:after="0" w:line="240" w:lineRule="auto"/>
        <w:jc w:val="both"/>
        <w:rPr>
          <w:rStyle w:val="contentpasted0"/>
          <w:rFonts w:eastAsia="Times New Roman" w:cstheme="minorHAnsi"/>
          <w:b/>
          <w:bCs/>
          <w:color w:val="202124"/>
        </w:rPr>
      </w:pPr>
      <w:r w:rsidRPr="0057017F">
        <w:rPr>
          <w:rStyle w:val="contentpasted0"/>
          <w:rFonts w:eastAsia="Times New Roman" w:cstheme="minorHAnsi"/>
          <w:b/>
          <w:bCs/>
          <w:color w:val="202124"/>
        </w:rPr>
        <w:t>Noi ti preghiamo, uomo della croce</w:t>
      </w:r>
      <w:r>
        <w:rPr>
          <w:rStyle w:val="contentpasted0"/>
          <w:rFonts w:eastAsia="Times New Roman" w:cstheme="minorHAnsi"/>
          <w:b/>
          <w:bCs/>
          <w:color w:val="202124"/>
        </w:rPr>
        <w:t xml:space="preserve">, </w:t>
      </w:r>
      <w:r w:rsidRPr="0057017F">
        <w:rPr>
          <w:rStyle w:val="contentpasted0"/>
          <w:rFonts w:eastAsia="Times New Roman" w:cstheme="minorHAnsi"/>
          <w:b/>
          <w:bCs/>
          <w:color w:val="202124"/>
        </w:rPr>
        <w:t>Figlio e fratello, noi speriamo in te</w:t>
      </w:r>
      <w:r>
        <w:rPr>
          <w:rStyle w:val="contentpasted0"/>
          <w:rFonts w:eastAsia="Times New Roman" w:cstheme="minorHAnsi"/>
          <w:b/>
          <w:bCs/>
          <w:color w:val="202124"/>
        </w:rPr>
        <w:t>. (2 v.)</w:t>
      </w:r>
    </w:p>
    <w:p w:rsidR="00D00E8A" w:rsidRPr="0057017F" w:rsidRDefault="00D00E8A" w:rsidP="007D1CCE">
      <w:pPr>
        <w:widowControl w:val="0"/>
        <w:shd w:val="clear" w:color="auto" w:fill="FFFFFF"/>
        <w:spacing w:after="0" w:line="240" w:lineRule="auto"/>
        <w:jc w:val="both"/>
        <w:rPr>
          <w:rFonts w:eastAsia="Times New Roman" w:cstheme="minorHAnsi"/>
          <w:color w:val="202124"/>
        </w:rPr>
      </w:pPr>
      <w:r w:rsidRPr="0057017F">
        <w:rPr>
          <w:rStyle w:val="contentpasted0"/>
          <w:rFonts w:eastAsia="Times New Roman" w:cstheme="minorHAnsi"/>
          <w:color w:val="202124"/>
        </w:rPr>
        <w:t>Nella memoria di questa tua morte n</w:t>
      </w:r>
      <w:r w:rsidRPr="0057017F">
        <w:rPr>
          <w:rFonts w:eastAsia="Times New Roman" w:cstheme="minorHAnsi"/>
          <w:color w:val="202124"/>
        </w:rPr>
        <w:t>oi ti preghiamo coraggio, Signore,</w:t>
      </w:r>
    </w:p>
    <w:p w:rsidR="00D00E8A" w:rsidRPr="0057017F" w:rsidRDefault="00D00E8A" w:rsidP="007D1CCE">
      <w:pPr>
        <w:widowControl w:val="0"/>
        <w:shd w:val="clear" w:color="auto" w:fill="FFFFFF"/>
        <w:spacing w:after="0" w:line="240" w:lineRule="auto"/>
        <w:jc w:val="both"/>
        <w:rPr>
          <w:rFonts w:eastAsia="Times New Roman" w:cstheme="minorHAnsi"/>
          <w:color w:val="202124"/>
        </w:rPr>
      </w:pPr>
      <w:r w:rsidRPr="0057017F">
        <w:rPr>
          <w:rFonts w:eastAsia="Times New Roman" w:cstheme="minorHAnsi"/>
          <w:color w:val="202124"/>
        </w:rPr>
        <w:t>per ogni volta che il dono d'amore ci chiederà di soffrire da soli.</w:t>
      </w:r>
    </w:p>
    <w:p w:rsidR="00D00E8A" w:rsidRDefault="00D00E8A" w:rsidP="007D1CCE">
      <w:pPr>
        <w:widowControl w:val="0"/>
        <w:shd w:val="clear" w:color="auto" w:fill="FFFFFF"/>
        <w:spacing w:after="0" w:line="240" w:lineRule="auto"/>
        <w:jc w:val="both"/>
        <w:rPr>
          <w:rStyle w:val="rxerq"/>
          <w:rFonts w:eastAsia="Times New Roman" w:cstheme="minorHAnsi"/>
          <w:bCs/>
          <w:color w:val="202124"/>
        </w:rPr>
      </w:pPr>
    </w:p>
    <w:p w:rsidR="00C95268" w:rsidRPr="00837669" w:rsidRDefault="00C95268" w:rsidP="007D1CCE">
      <w:pPr>
        <w:widowControl w:val="0"/>
        <w:spacing w:after="0" w:line="240" w:lineRule="auto"/>
        <w:jc w:val="both"/>
        <w:rPr>
          <w:rFonts w:cstheme="minorHAnsi"/>
          <w:b/>
        </w:rPr>
      </w:pPr>
      <w:r w:rsidRPr="00837669">
        <w:rPr>
          <w:rFonts w:cstheme="minorHAnsi"/>
          <w:b/>
        </w:rPr>
        <w:t>Padre</w:t>
      </w:r>
      <w:r>
        <w:rPr>
          <w:rFonts w:cstheme="minorHAnsi"/>
          <w:b/>
        </w:rPr>
        <w:t xml:space="preserve"> </w:t>
      </w:r>
      <w:r w:rsidRPr="00837669">
        <w:rPr>
          <w:rFonts w:cstheme="minorHAnsi"/>
          <w:b/>
        </w:rPr>
        <w:t>nostro...</w:t>
      </w:r>
    </w:p>
    <w:p w:rsidR="00C95268" w:rsidRPr="00C95268" w:rsidRDefault="00C95268" w:rsidP="007D1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2"/>
        </w:rPr>
      </w:pPr>
    </w:p>
    <w:p w:rsidR="00C95268" w:rsidRPr="00837669" w:rsidRDefault="00C95268" w:rsidP="007D1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837669">
        <w:rPr>
          <w:rFonts w:cstheme="minorHAnsi"/>
        </w:rPr>
        <w:t>Guarda,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Dio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onnipotente,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l’umanità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sfinita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per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la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sua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debolezza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mortale,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fa’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che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riprenda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vita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per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la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passione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del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tuo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unico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Figlio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Gesù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Cristo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nostro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Signore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nostro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Dio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che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vive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regna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con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te,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nell’unità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dello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Spirito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santo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per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tutti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secoli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dei</w:t>
      </w:r>
      <w:r>
        <w:rPr>
          <w:rFonts w:cstheme="minorHAnsi"/>
        </w:rPr>
        <w:t xml:space="preserve"> </w:t>
      </w:r>
      <w:r w:rsidRPr="00837669">
        <w:rPr>
          <w:rFonts w:cstheme="minorHAnsi"/>
        </w:rPr>
        <w:t>secoli.</w:t>
      </w:r>
      <w:r>
        <w:rPr>
          <w:rFonts w:cstheme="minorHAnsi"/>
        </w:rPr>
        <w:t xml:space="preserve"> </w:t>
      </w:r>
      <w:r w:rsidRPr="00837669">
        <w:rPr>
          <w:rFonts w:cstheme="minorHAnsi"/>
          <w:b/>
          <w:bCs/>
        </w:rPr>
        <w:t>Amen</w:t>
      </w:r>
      <w:r w:rsidRPr="00837669">
        <w:rPr>
          <w:rFonts w:cstheme="minorHAnsi"/>
          <w:i/>
          <w:iCs/>
        </w:rPr>
        <w:t>.</w:t>
      </w:r>
    </w:p>
    <w:p w:rsidR="00AB0AB3" w:rsidRDefault="00AB0AB3" w:rsidP="007D1CCE">
      <w:pPr>
        <w:widowControl w:val="0"/>
        <w:shd w:val="clear" w:color="auto" w:fill="FFFFFF"/>
        <w:spacing w:after="0" w:line="240" w:lineRule="auto"/>
        <w:jc w:val="both"/>
        <w:rPr>
          <w:rStyle w:val="rxerq"/>
          <w:rFonts w:eastAsia="Times New Roman" w:cstheme="minorHAnsi"/>
          <w:bCs/>
          <w:color w:val="202124"/>
        </w:rPr>
      </w:pPr>
    </w:p>
    <w:p w:rsidR="00613FD3" w:rsidRDefault="00613FD3" w:rsidP="007D1CCE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67518C">
        <w:rPr>
          <w:rFonts w:eastAsia="Times New Roman" w:cstheme="minorHAnsi"/>
          <w:color w:val="000000"/>
          <w:sz w:val="24"/>
          <w:szCs w:val="24"/>
          <w:lang w:eastAsia="it-IT"/>
        </w:rPr>
        <w:t xml:space="preserve">4. Maria, madre umilmente tu hai sofferto del suo ingiusto </w:t>
      </w:r>
      <w:proofErr w:type="spellStart"/>
      <w:r w:rsidRPr="0067518C">
        <w:rPr>
          <w:rFonts w:eastAsia="Times New Roman" w:cstheme="minorHAnsi"/>
          <w:color w:val="000000"/>
          <w:sz w:val="24"/>
          <w:szCs w:val="24"/>
          <w:lang w:eastAsia="it-IT"/>
        </w:rPr>
        <w:t>dolor</w:t>
      </w:r>
      <w:proofErr w:type="spellEnd"/>
      <w:r w:rsidRPr="0067518C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</w:p>
    <w:p w:rsidR="00613FD3" w:rsidRPr="0067518C" w:rsidRDefault="00613FD3" w:rsidP="007D1CCE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67518C">
        <w:rPr>
          <w:rFonts w:eastAsia="Times New Roman" w:cstheme="minorHAnsi"/>
          <w:b/>
          <w:color w:val="000000"/>
          <w:sz w:val="24"/>
          <w:szCs w:val="24"/>
          <w:lang w:eastAsia="it-IT"/>
        </w:rPr>
        <w:t>Aiutaci ad accogliere il Figlio tuo che ora vive in noi.</w:t>
      </w:r>
    </w:p>
    <w:p w:rsidR="00613FD3" w:rsidRPr="0067518C" w:rsidRDefault="00613FD3" w:rsidP="007D1CCE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67518C">
        <w:rPr>
          <w:rFonts w:eastAsia="Times New Roman" w:cstheme="minorHAnsi"/>
          <w:color w:val="000000"/>
          <w:sz w:val="24"/>
          <w:szCs w:val="24"/>
          <w:lang w:eastAsia="it-IT"/>
        </w:rPr>
        <w:t>5. Maria, tu che ora vivi nella gloria accanto al tuo Signor.</w:t>
      </w:r>
    </w:p>
    <w:p w:rsidR="00613FD3" w:rsidRPr="0057017F" w:rsidRDefault="00613FD3" w:rsidP="007D1CCE">
      <w:pPr>
        <w:widowControl w:val="0"/>
        <w:shd w:val="clear" w:color="auto" w:fill="FFFFFF"/>
        <w:spacing w:after="0" w:line="240" w:lineRule="auto"/>
        <w:jc w:val="both"/>
        <w:rPr>
          <w:rStyle w:val="rxerq"/>
          <w:rFonts w:eastAsia="Times New Roman" w:cstheme="minorHAnsi"/>
          <w:bCs/>
          <w:color w:val="202124"/>
        </w:rPr>
      </w:pPr>
    </w:p>
    <w:sectPr w:rsidR="00613FD3" w:rsidRPr="0057017F" w:rsidSect="00890E53">
      <w:footerReference w:type="default" r:id="rId7"/>
      <w:pgSz w:w="11904" w:h="16840" w:orient="landscape" w:code="8"/>
      <w:pgMar w:top="737" w:right="737" w:bottom="737" w:left="73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8C0" w:rsidRDefault="00DE38C0" w:rsidP="00C92B90">
      <w:pPr>
        <w:spacing w:after="0" w:line="240" w:lineRule="auto"/>
      </w:pPr>
      <w:r>
        <w:separator/>
      </w:r>
    </w:p>
  </w:endnote>
  <w:endnote w:type="continuationSeparator" w:id="0">
    <w:p w:rsidR="00DE38C0" w:rsidRDefault="00DE38C0" w:rsidP="00C9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8669416"/>
      <w:docPartObj>
        <w:docPartGallery w:val="Page Numbers (Bottom of Page)"/>
        <w:docPartUnique/>
      </w:docPartObj>
    </w:sdtPr>
    <w:sdtEndPr/>
    <w:sdtContent>
      <w:p w:rsidR="00C92B90" w:rsidRDefault="00C92B90" w:rsidP="00365E7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918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8C0" w:rsidRDefault="00DE38C0" w:rsidP="00C92B90">
      <w:pPr>
        <w:spacing w:after="0" w:line="240" w:lineRule="auto"/>
      </w:pPr>
      <w:r>
        <w:separator/>
      </w:r>
    </w:p>
  </w:footnote>
  <w:footnote w:type="continuationSeparator" w:id="0">
    <w:p w:rsidR="00DE38C0" w:rsidRDefault="00DE38C0" w:rsidP="00C92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6946"/>
        </w:tabs>
        <w:ind w:left="6946" w:firstLine="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6510"/>
        </w:tabs>
        <w:ind w:left="6510" w:firstLine="115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8386"/>
        </w:tabs>
        <w:ind w:left="8386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9106"/>
        </w:tabs>
        <w:ind w:left="910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9826"/>
        </w:tabs>
        <w:ind w:left="98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10546"/>
        </w:tabs>
        <w:ind w:left="10546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11266"/>
        </w:tabs>
        <w:ind w:left="1126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11986"/>
        </w:tabs>
        <w:ind w:left="1198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12706"/>
        </w:tabs>
        <w:ind w:left="12706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1C63849"/>
    <w:multiLevelType w:val="hybridMultilevel"/>
    <w:tmpl w:val="7FD822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72F02"/>
    <w:multiLevelType w:val="hybridMultilevel"/>
    <w:tmpl w:val="F39419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30283"/>
    <w:multiLevelType w:val="hybridMultilevel"/>
    <w:tmpl w:val="538820E6"/>
    <w:lvl w:ilvl="0" w:tplc="D3945D5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00017">
      <w:start w:val="1"/>
      <w:numFmt w:val="lowerLetter"/>
      <w:lvlText w:val="%2)"/>
      <w:lvlJc w:val="left"/>
      <w:pPr>
        <w:ind w:left="786" w:hanging="360"/>
      </w:pPr>
      <w:rPr>
        <w:i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FB2049"/>
    <w:multiLevelType w:val="hybridMultilevel"/>
    <w:tmpl w:val="A51003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B14BE"/>
    <w:multiLevelType w:val="hybridMultilevel"/>
    <w:tmpl w:val="D5629E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64C82"/>
    <w:multiLevelType w:val="hybridMultilevel"/>
    <w:tmpl w:val="8C1ED1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A6DC8"/>
    <w:multiLevelType w:val="hybridMultilevel"/>
    <w:tmpl w:val="2F7E85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B0A3E"/>
    <w:multiLevelType w:val="hybridMultilevel"/>
    <w:tmpl w:val="E2C88E44"/>
    <w:lvl w:ilvl="0" w:tplc="871A982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10379AA"/>
    <w:multiLevelType w:val="hybridMultilevel"/>
    <w:tmpl w:val="771CCF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074DD"/>
    <w:multiLevelType w:val="hybridMultilevel"/>
    <w:tmpl w:val="125499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A5FD5"/>
    <w:multiLevelType w:val="hybridMultilevel"/>
    <w:tmpl w:val="74DCA6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62EE0"/>
    <w:multiLevelType w:val="hybridMultilevel"/>
    <w:tmpl w:val="1C8C91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96A38"/>
    <w:multiLevelType w:val="hybridMultilevel"/>
    <w:tmpl w:val="EF1246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392C64"/>
    <w:multiLevelType w:val="hybridMultilevel"/>
    <w:tmpl w:val="51DCFC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77C50"/>
    <w:multiLevelType w:val="hybridMultilevel"/>
    <w:tmpl w:val="D06E99A2"/>
    <w:lvl w:ilvl="0" w:tplc="DF70648C">
      <w:start w:val="1"/>
      <w:numFmt w:val="decimal"/>
      <w:pStyle w:val="Elencopuntato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702E76C1"/>
    <w:multiLevelType w:val="hybridMultilevel"/>
    <w:tmpl w:val="5554F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E22C0"/>
    <w:multiLevelType w:val="hybridMultilevel"/>
    <w:tmpl w:val="C25266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2"/>
  </w:num>
  <w:num w:numId="5">
    <w:abstractNumId w:val="8"/>
  </w:num>
  <w:num w:numId="6">
    <w:abstractNumId w:val="15"/>
  </w:num>
  <w:num w:numId="7">
    <w:abstractNumId w:val="16"/>
  </w:num>
  <w:num w:numId="8">
    <w:abstractNumId w:val="3"/>
  </w:num>
  <w:num w:numId="9">
    <w:abstractNumId w:val="12"/>
  </w:num>
  <w:num w:numId="10">
    <w:abstractNumId w:val="5"/>
  </w:num>
  <w:num w:numId="11">
    <w:abstractNumId w:val="13"/>
  </w:num>
  <w:num w:numId="12">
    <w:abstractNumId w:val="17"/>
  </w:num>
  <w:num w:numId="13">
    <w:abstractNumId w:val="9"/>
  </w:num>
  <w:num w:numId="14">
    <w:abstractNumId w:val="10"/>
  </w:num>
  <w:num w:numId="15">
    <w:abstractNumId w:val="1"/>
  </w:num>
  <w:num w:numId="16">
    <w:abstractNumId w:val="11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B57"/>
    <w:rsid w:val="00037395"/>
    <w:rsid w:val="001A79DD"/>
    <w:rsid w:val="001B5918"/>
    <w:rsid w:val="00275C0E"/>
    <w:rsid w:val="00363C37"/>
    <w:rsid w:val="00365E76"/>
    <w:rsid w:val="003B4678"/>
    <w:rsid w:val="003D7BAE"/>
    <w:rsid w:val="003F6F9D"/>
    <w:rsid w:val="00412665"/>
    <w:rsid w:val="004873CB"/>
    <w:rsid w:val="0051541B"/>
    <w:rsid w:val="0057017F"/>
    <w:rsid w:val="00582B57"/>
    <w:rsid w:val="00613FD3"/>
    <w:rsid w:val="006B0E9D"/>
    <w:rsid w:val="006B3E98"/>
    <w:rsid w:val="00770518"/>
    <w:rsid w:val="007A7EFB"/>
    <w:rsid w:val="007D1CCE"/>
    <w:rsid w:val="00890E53"/>
    <w:rsid w:val="009C0A03"/>
    <w:rsid w:val="009E001A"/>
    <w:rsid w:val="00A303C0"/>
    <w:rsid w:val="00AA3E81"/>
    <w:rsid w:val="00AB0AB3"/>
    <w:rsid w:val="00B36A17"/>
    <w:rsid w:val="00B84DDD"/>
    <w:rsid w:val="00C92964"/>
    <w:rsid w:val="00C92B90"/>
    <w:rsid w:val="00C95268"/>
    <w:rsid w:val="00D00E8A"/>
    <w:rsid w:val="00D133E7"/>
    <w:rsid w:val="00D15BB1"/>
    <w:rsid w:val="00DE38C0"/>
    <w:rsid w:val="00E47F61"/>
    <w:rsid w:val="00EE44E0"/>
    <w:rsid w:val="00F8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40AF"/>
  <w15:chartTrackingRefBased/>
  <w15:docId w15:val="{A519F51E-95D0-4F2B-AFFA-C7DA9392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037395"/>
    <w:pPr>
      <w:keepNext/>
      <w:widowControl w:val="0"/>
      <w:pBdr>
        <w:top w:val="single" w:sz="8" w:space="1" w:color="auto"/>
        <w:left w:val="single" w:sz="8" w:space="4" w:color="auto"/>
        <w:bottom w:val="single" w:sz="8" w:space="0" w:color="auto"/>
        <w:right w:val="single" w:sz="8" w:space="4" w:color="auto"/>
      </w:pBdr>
      <w:tabs>
        <w:tab w:val="left" w:pos="284"/>
      </w:tabs>
      <w:spacing w:before="120" w:after="240" w:line="240" w:lineRule="auto"/>
      <w:jc w:val="both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037395"/>
    <w:pPr>
      <w:keepNext/>
      <w:widowControl w:val="0"/>
      <w:pBdr>
        <w:top w:val="single" w:sz="4" w:space="1" w:color="auto"/>
        <w:bottom w:val="single" w:sz="4" w:space="0" w:color="auto"/>
      </w:pBdr>
      <w:tabs>
        <w:tab w:val="left" w:pos="284"/>
      </w:tabs>
      <w:spacing w:before="120" w:after="120" w:line="240" w:lineRule="auto"/>
      <w:jc w:val="both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037395"/>
    <w:pPr>
      <w:keepNext/>
      <w:widowControl w:val="0"/>
      <w:tabs>
        <w:tab w:val="left" w:pos="284"/>
      </w:tabs>
      <w:spacing w:before="12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37395"/>
    <w:pPr>
      <w:widowControl w:val="0"/>
      <w:tabs>
        <w:tab w:val="left" w:pos="284"/>
      </w:tabs>
      <w:spacing w:before="240" w:after="60" w:line="240" w:lineRule="auto"/>
      <w:jc w:val="both"/>
      <w:outlineLvl w:val="3"/>
    </w:pPr>
    <w:rPr>
      <w:rFonts w:ascii="Calibri" w:eastAsia="Calibri" w:hAnsi="Calibri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37395"/>
    <w:pPr>
      <w:widowControl w:val="0"/>
      <w:tabs>
        <w:tab w:val="left" w:pos="284"/>
      </w:tabs>
      <w:spacing w:before="240" w:after="60" w:line="240" w:lineRule="auto"/>
      <w:jc w:val="both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rsid w:val="00037395"/>
    <w:pPr>
      <w:keepNext/>
      <w:widowControl w:val="0"/>
      <w:tabs>
        <w:tab w:val="left" w:pos="284"/>
      </w:tabs>
      <w:spacing w:after="0" w:line="240" w:lineRule="auto"/>
      <w:jc w:val="center"/>
      <w:outlineLvl w:val="5"/>
    </w:pPr>
    <w:rPr>
      <w:rFonts w:ascii="Calibri" w:eastAsia="Times New Roman" w:hAnsi="Calibri" w:cs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2B5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3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36A17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92B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2B90"/>
  </w:style>
  <w:style w:type="paragraph" w:styleId="Pidipagina">
    <w:name w:val="footer"/>
    <w:basedOn w:val="Normale"/>
    <w:link w:val="PidipaginaCarattere"/>
    <w:uiPriority w:val="99"/>
    <w:unhideWhenUsed/>
    <w:rsid w:val="00C92B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2B90"/>
  </w:style>
  <w:style w:type="character" w:customStyle="1" w:styleId="contentpasted0">
    <w:name w:val="contentpasted0"/>
    <w:basedOn w:val="Carpredefinitoparagrafo"/>
    <w:rsid w:val="00275C0E"/>
  </w:style>
  <w:style w:type="character" w:customStyle="1" w:styleId="rxerq">
    <w:name w:val="rxerq"/>
    <w:basedOn w:val="Carpredefinitoparagrafo"/>
    <w:rsid w:val="00275C0E"/>
  </w:style>
  <w:style w:type="character" w:customStyle="1" w:styleId="contentpasted1">
    <w:name w:val="contentpasted1"/>
    <w:basedOn w:val="Carpredefinitoparagrafo"/>
    <w:rsid w:val="00275C0E"/>
  </w:style>
  <w:style w:type="character" w:customStyle="1" w:styleId="Titolo1Carattere">
    <w:name w:val="Titolo 1 Carattere"/>
    <w:basedOn w:val="Carpredefinitoparagrafo"/>
    <w:link w:val="Titolo1"/>
    <w:uiPriority w:val="9"/>
    <w:rsid w:val="00037395"/>
    <w:rPr>
      <w:rFonts w:ascii="Cambria" w:eastAsia="Calibri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37395"/>
    <w:rPr>
      <w:rFonts w:ascii="Cambria" w:eastAsia="Calibri" w:hAnsi="Cambria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37395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37395"/>
    <w:rPr>
      <w:rFonts w:ascii="Calibri" w:eastAsia="Calibri" w:hAnsi="Calibri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37395"/>
    <w:rPr>
      <w:rFonts w:ascii="Calibri" w:eastAsia="Calibri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37395"/>
    <w:rPr>
      <w:rFonts w:ascii="Calibri" w:eastAsia="Times New Roman" w:hAnsi="Calibri" w:cs="Times New Roman"/>
      <w:b/>
      <w:bCs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unhideWhenUsed/>
    <w:rsid w:val="00037395"/>
    <w:pPr>
      <w:widowControl w:val="0"/>
      <w:tabs>
        <w:tab w:val="left" w:pos="284"/>
      </w:tabs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037395"/>
    <w:rPr>
      <w:rFonts w:ascii="Tahoma" w:eastAsia="Calibri" w:hAnsi="Tahoma" w:cs="Tahoma"/>
      <w:sz w:val="16"/>
      <w:szCs w:val="16"/>
      <w:lang w:eastAsia="it-IT"/>
    </w:rPr>
  </w:style>
  <w:style w:type="paragraph" w:styleId="Nessunaspaziatura">
    <w:name w:val="No Spacing"/>
    <w:uiPriority w:val="1"/>
    <w:rsid w:val="00037395"/>
    <w:pPr>
      <w:widowControl w:val="0"/>
      <w:tabs>
        <w:tab w:val="left" w:pos="284"/>
      </w:tabs>
      <w:spacing w:after="0" w:line="240" w:lineRule="auto"/>
      <w:jc w:val="both"/>
    </w:pPr>
    <w:rPr>
      <w:rFonts w:ascii="Calibri" w:eastAsia="Calibri" w:hAnsi="Calibri" w:cs="Times New Roman"/>
      <w:szCs w:val="24"/>
      <w:lang w:eastAsia="it-IT"/>
    </w:rPr>
  </w:style>
  <w:style w:type="paragraph" w:customStyle="1" w:styleId="data">
    <w:name w:val="data"/>
    <w:basedOn w:val="Sottotitolo"/>
    <w:qFormat/>
    <w:rsid w:val="00037395"/>
    <w:pPr>
      <w:spacing w:after="0"/>
      <w:jc w:val="right"/>
    </w:pPr>
    <w:rPr>
      <w:rFonts w:eastAsia="Calibri"/>
      <w:i/>
      <w:sz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37395"/>
    <w:pPr>
      <w:widowControl w:val="0"/>
      <w:tabs>
        <w:tab w:val="left" w:pos="284"/>
      </w:tabs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37395"/>
    <w:rPr>
      <w:rFonts w:ascii="Cambria" w:eastAsiaTheme="majorEastAsia" w:hAnsi="Cambria" w:cstheme="majorBidi"/>
      <w:sz w:val="24"/>
      <w:szCs w:val="24"/>
      <w:lang w:eastAsia="it-IT"/>
    </w:rPr>
  </w:style>
  <w:style w:type="paragraph" w:customStyle="1" w:styleId="Elencopuntato">
    <w:name w:val="Elenco puntato"/>
    <w:basedOn w:val="Paragrafoelenco"/>
    <w:qFormat/>
    <w:rsid w:val="00037395"/>
    <w:pPr>
      <w:widowControl w:val="0"/>
      <w:numPr>
        <w:numId w:val="6"/>
      </w:numPr>
      <w:tabs>
        <w:tab w:val="left" w:pos="284"/>
      </w:tabs>
      <w:spacing w:after="60" w:line="240" w:lineRule="auto"/>
      <w:contextualSpacing w:val="0"/>
      <w:jc w:val="both"/>
    </w:pPr>
    <w:rPr>
      <w:rFonts w:ascii="Trebuchet MS" w:eastAsia="Times New Roman" w:hAnsi="Trebuchet MS" w:cs="Times New Roman"/>
      <w:i/>
      <w:sz w:val="24"/>
      <w:szCs w:val="24"/>
      <w:lang w:eastAsia="it-IT"/>
    </w:rPr>
  </w:style>
  <w:style w:type="paragraph" w:customStyle="1" w:styleId="Preghiera">
    <w:name w:val="Preghiera"/>
    <w:basedOn w:val="Normale"/>
    <w:qFormat/>
    <w:rsid w:val="00037395"/>
    <w:pPr>
      <w:widowControl w:val="0"/>
      <w:tabs>
        <w:tab w:val="left" w:pos="284"/>
      </w:tabs>
      <w:spacing w:after="0" w:line="240" w:lineRule="auto"/>
      <w:jc w:val="both"/>
    </w:pPr>
    <w:rPr>
      <w:rFonts w:ascii="Georgia" w:eastAsia="Calibri" w:hAnsi="Georgia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37395"/>
    <w:rPr>
      <w:b/>
      <w:bCs/>
    </w:rPr>
  </w:style>
  <w:style w:type="character" w:customStyle="1" w:styleId="auto-style11">
    <w:name w:val="auto-style11"/>
    <w:basedOn w:val="Carpredefinitoparagrafo"/>
    <w:rsid w:val="00037395"/>
    <w:rPr>
      <w:rFonts w:ascii="Times New Roman" w:hAnsi="Times New Roman" w:cs="Times New Roman" w:hint="default"/>
    </w:rPr>
  </w:style>
  <w:style w:type="paragraph" w:customStyle="1" w:styleId="corpodeltesto20">
    <w:name w:val="corpodeltesto20"/>
    <w:basedOn w:val="Normale"/>
    <w:rsid w:val="00037395"/>
    <w:pPr>
      <w:spacing w:before="1860" w:after="0" w:line="288" w:lineRule="atLeast"/>
      <w:jc w:val="both"/>
    </w:pPr>
    <w:rPr>
      <w:rFonts w:ascii="Times New Roman" w:eastAsia="Times New Roman" w:hAnsi="Times New Roman" w:cs="Times New Roman"/>
      <w:lang w:eastAsia="it-IT"/>
    </w:rPr>
  </w:style>
  <w:style w:type="paragraph" w:customStyle="1" w:styleId="line">
    <w:name w:val="line"/>
    <w:basedOn w:val="Normale"/>
    <w:rsid w:val="0003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">
    <w:name w:val="text"/>
    <w:basedOn w:val="Carpredefinitoparagrafo"/>
    <w:rsid w:val="00037395"/>
  </w:style>
  <w:style w:type="character" w:styleId="Rimandocommento">
    <w:name w:val="annotation reference"/>
    <w:basedOn w:val="Carpredefinitoparagrafo"/>
    <w:uiPriority w:val="99"/>
    <w:semiHidden/>
    <w:unhideWhenUsed/>
    <w:rsid w:val="000373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37395"/>
    <w:pPr>
      <w:widowControl w:val="0"/>
      <w:tabs>
        <w:tab w:val="left" w:pos="284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7395"/>
    <w:rPr>
      <w:rFonts w:ascii="Calibri" w:eastAsia="Calibri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373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37395"/>
    <w:rPr>
      <w:rFonts w:ascii="Calibri" w:eastAsia="Calibri" w:hAnsi="Calibri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37395"/>
    <w:rPr>
      <w:color w:val="0000FF"/>
      <w:u w:val="single"/>
    </w:rPr>
  </w:style>
  <w:style w:type="character" w:customStyle="1" w:styleId="Corpodeltesto2">
    <w:name w:val="Corpo del testo (2)_"/>
    <w:link w:val="Corpodeltesto21"/>
    <w:rsid w:val="00037395"/>
    <w:rPr>
      <w:rFonts w:eastAsia="Times New Roman"/>
      <w:sz w:val="19"/>
      <w:szCs w:val="19"/>
      <w:shd w:val="clear" w:color="auto" w:fill="FFFFFF"/>
    </w:rPr>
  </w:style>
  <w:style w:type="paragraph" w:customStyle="1" w:styleId="Corpodeltesto21">
    <w:name w:val="Corpo del testo (2)"/>
    <w:basedOn w:val="Normale"/>
    <w:link w:val="Corpodeltesto2"/>
    <w:rsid w:val="00037395"/>
    <w:pPr>
      <w:shd w:val="clear" w:color="auto" w:fill="FFFFFF"/>
      <w:spacing w:before="420" w:after="180" w:line="0" w:lineRule="atLeast"/>
      <w:ind w:hanging="320"/>
    </w:pPr>
    <w:rPr>
      <w:rFonts w:eastAsia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Milano</Company>
  <LinksUpToDate>false</LinksUpToDate>
  <CharactersWithSpaces>16651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Ghidinelli Mara</dc:creator>
  <cp:keywords/>
  <dc:description/>
  <cp:lastModifiedBy>Marco Paleari</cp:lastModifiedBy>
  <cp:revision>6</cp:revision>
  <cp:lastPrinted>2023-03-17T08:59:00Z</cp:lastPrinted>
  <dcterms:created xsi:type="dcterms:W3CDTF">2023-03-17T08:01:00Z</dcterms:created>
  <dcterms:modified xsi:type="dcterms:W3CDTF">2023-03-17T09:04:00Z</dcterms:modified>
</cp:coreProperties>
</file>